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9F02" w14:textId="77777777" w:rsidR="00414CD1" w:rsidRDefault="00414CD1" w:rsidP="00414CD1">
      <w:pPr>
        <w:rPr>
          <w:rFonts w:ascii="Arial" w:hAnsi="Arial" w:cs="Arial"/>
          <w:b/>
          <w:bCs/>
          <w:color w:val="34ABCC"/>
          <w:sz w:val="36"/>
          <w:szCs w:val="36"/>
        </w:rPr>
      </w:pPr>
    </w:p>
    <w:p w14:paraId="4BBCDF73" w14:textId="77777777" w:rsidR="00414CD1" w:rsidRDefault="00414CD1" w:rsidP="00414CD1">
      <w:pPr>
        <w:rPr>
          <w:rFonts w:ascii="Arial" w:hAnsi="Arial" w:cs="Arial"/>
          <w:b/>
          <w:bCs/>
          <w:color w:val="34ABCC"/>
          <w:sz w:val="36"/>
          <w:szCs w:val="36"/>
        </w:rPr>
      </w:pPr>
    </w:p>
    <w:p w14:paraId="27D522CF" w14:textId="77777777" w:rsidR="00414CD1" w:rsidRDefault="00414CD1" w:rsidP="00414CD1">
      <w:pPr>
        <w:pStyle w:val="Broodtekst"/>
      </w:pPr>
    </w:p>
    <w:p w14:paraId="36A5257C" w14:textId="77777777" w:rsidR="00414CD1" w:rsidRDefault="00414CD1" w:rsidP="00414CD1">
      <w:pPr>
        <w:spacing w:line="276" w:lineRule="auto"/>
        <w:rPr>
          <w:rFonts w:ascii="Arial" w:hAnsi="Arial" w:cs="Arial"/>
          <w:b/>
          <w:bCs/>
          <w:color w:val="34ABCC"/>
          <w:sz w:val="36"/>
          <w:szCs w:val="36"/>
        </w:rPr>
      </w:pPr>
      <w:r>
        <w:rPr>
          <w:rFonts w:ascii="Arial" w:hAnsi="Arial" w:cs="Arial"/>
          <w:b/>
          <w:bCs/>
          <w:color w:val="34ABCC"/>
          <w:sz w:val="36"/>
          <w:szCs w:val="36"/>
        </w:rPr>
        <w:t>Energiewedstrijd:</w:t>
      </w:r>
    </w:p>
    <w:p w14:paraId="789BC80E" w14:textId="77777777" w:rsidR="00414CD1" w:rsidRDefault="00414CD1" w:rsidP="00414CD1">
      <w:pPr>
        <w:spacing w:line="276" w:lineRule="auto"/>
        <w:rPr>
          <w:rFonts w:ascii="Arial" w:hAnsi="Arial" w:cs="Arial"/>
          <w:b/>
          <w:bCs/>
          <w:color w:val="34ABCC"/>
          <w:sz w:val="36"/>
          <w:szCs w:val="36"/>
        </w:rPr>
      </w:pPr>
      <w:r>
        <w:rPr>
          <w:rFonts w:ascii="Arial" w:hAnsi="Arial" w:cs="Arial"/>
          <w:b/>
          <w:bCs/>
          <w:color w:val="34ABCC"/>
          <w:sz w:val="36"/>
          <w:szCs w:val="36"/>
        </w:rPr>
        <w:t>Ontwerp samen je eigen energiecentrale!</w:t>
      </w:r>
    </w:p>
    <w:p w14:paraId="0B56C244" w14:textId="77777777" w:rsidR="00414CD1" w:rsidRDefault="00414CD1" w:rsidP="00414CD1">
      <w:pPr>
        <w:rPr>
          <w:rFonts w:ascii="Arial" w:hAnsi="Arial" w:cs="Arial"/>
          <w:b/>
          <w:bCs/>
          <w:color w:val="34ABCC"/>
          <w:sz w:val="36"/>
          <w:szCs w:val="36"/>
        </w:rPr>
      </w:pPr>
    </w:p>
    <w:p w14:paraId="1A6763E0" w14:textId="77777777" w:rsidR="00414CD1" w:rsidRDefault="00414CD1" w:rsidP="00414CD1">
      <w:pPr>
        <w:rPr>
          <w:rFonts w:ascii="Arial" w:hAnsi="Arial" w:cs="Arial"/>
          <w:b/>
          <w:bCs/>
          <w:iCs/>
          <w:color w:val="333333"/>
          <w:sz w:val="32"/>
          <w:szCs w:val="32"/>
        </w:rPr>
      </w:pPr>
    </w:p>
    <w:p w14:paraId="0B6F528F" w14:textId="77777777" w:rsidR="00414CD1" w:rsidRDefault="00414CD1" w:rsidP="00414CD1">
      <w:pPr>
        <w:rPr>
          <w:rFonts w:ascii="Arial" w:hAnsi="Arial" w:cs="Arial"/>
          <w:b/>
          <w:bCs/>
          <w:iCs/>
          <w:color w:val="333333"/>
          <w:sz w:val="32"/>
          <w:szCs w:val="32"/>
        </w:rPr>
      </w:pPr>
    </w:p>
    <w:p w14:paraId="48BEE4AE" w14:textId="77777777" w:rsidR="00414CD1" w:rsidRDefault="00414CD1" w:rsidP="00414CD1">
      <w:pPr>
        <w:rPr>
          <w:rFonts w:ascii="Arial" w:hAnsi="Arial" w:cs="Arial"/>
          <w:b/>
          <w:bCs/>
          <w:iCs/>
          <w:color w:val="333333"/>
          <w:sz w:val="32"/>
          <w:szCs w:val="32"/>
        </w:rPr>
      </w:pPr>
    </w:p>
    <w:p w14:paraId="5E57D1E8" w14:textId="77777777" w:rsidR="00414CD1" w:rsidRDefault="00414CD1" w:rsidP="00414CD1">
      <w:pPr>
        <w:rPr>
          <w:rFonts w:ascii="Arial" w:hAnsi="Arial" w:cs="Arial"/>
          <w:b/>
          <w:bCs/>
          <w:iCs/>
          <w:color w:val="333333"/>
          <w:sz w:val="32"/>
          <w:szCs w:val="32"/>
        </w:rPr>
      </w:pPr>
    </w:p>
    <w:p w14:paraId="6A1CA44B" w14:textId="77777777" w:rsidR="00414CD1" w:rsidRPr="00414CD1" w:rsidRDefault="00414CD1" w:rsidP="00414CD1">
      <w:pPr>
        <w:spacing w:line="276" w:lineRule="auto"/>
        <w:rPr>
          <w:rFonts w:ascii="Arial" w:hAnsi="Arial" w:cs="Arial"/>
          <w:color w:val="333333"/>
          <w:sz w:val="48"/>
          <w:szCs w:val="48"/>
          <w:lang w:val="ga-IE"/>
        </w:rPr>
      </w:pPr>
      <w:r w:rsidRPr="009262DD">
        <w:rPr>
          <w:rFonts w:ascii="Arial" w:hAnsi="Arial" w:cs="Arial"/>
          <w:b/>
          <w:bCs/>
          <w:iCs/>
          <w:color w:val="333333"/>
          <w:sz w:val="48"/>
          <w:szCs w:val="48"/>
          <w:lang w:val="en-GB"/>
        </w:rPr>
        <w:t>Jury rapport</w:t>
      </w:r>
    </w:p>
    <w:p w14:paraId="67D7CA7A" w14:textId="77777777" w:rsidR="00414CD1" w:rsidRPr="005256BC" w:rsidRDefault="00414CD1" w:rsidP="00414CD1">
      <w:pPr>
        <w:rPr>
          <w:rFonts w:ascii="Arial" w:hAnsi="Arial" w:cs="Arial"/>
          <w:color w:val="333333"/>
          <w:sz w:val="26"/>
          <w:szCs w:val="26"/>
          <w:lang w:val="ga-IE"/>
        </w:rPr>
      </w:pPr>
    </w:p>
    <w:p w14:paraId="5C7FA67A" w14:textId="77777777" w:rsidR="00414CD1" w:rsidRPr="005256BC" w:rsidRDefault="00414CD1" w:rsidP="00414CD1">
      <w:pPr>
        <w:rPr>
          <w:rFonts w:ascii="Arial" w:hAnsi="Arial" w:cs="Arial"/>
          <w:color w:val="333333"/>
          <w:sz w:val="26"/>
          <w:szCs w:val="26"/>
          <w:lang w:val="ga-IE"/>
        </w:rPr>
      </w:pPr>
    </w:p>
    <w:p w14:paraId="28226F56" w14:textId="77777777" w:rsidR="00414CD1" w:rsidRPr="005256BC" w:rsidRDefault="00414CD1" w:rsidP="00414CD1">
      <w:pPr>
        <w:rPr>
          <w:rFonts w:ascii="Arial" w:hAnsi="Arial" w:cs="Arial"/>
          <w:color w:val="333333"/>
          <w:sz w:val="26"/>
          <w:szCs w:val="26"/>
          <w:lang w:val="ga-IE"/>
        </w:rPr>
      </w:pPr>
    </w:p>
    <w:p w14:paraId="4C1607FD" w14:textId="77777777" w:rsidR="00414CD1" w:rsidRPr="005256BC" w:rsidRDefault="00414CD1" w:rsidP="00414CD1">
      <w:pPr>
        <w:rPr>
          <w:rFonts w:ascii="Arial" w:hAnsi="Arial" w:cs="Arial"/>
          <w:color w:val="333333"/>
          <w:sz w:val="26"/>
          <w:szCs w:val="26"/>
          <w:lang w:val="ga-IE"/>
        </w:rPr>
      </w:pPr>
    </w:p>
    <w:p w14:paraId="043D5546" w14:textId="77777777" w:rsidR="00414CD1" w:rsidRPr="005256BC" w:rsidRDefault="00414CD1" w:rsidP="00414CD1">
      <w:pPr>
        <w:rPr>
          <w:rFonts w:ascii="Arial" w:hAnsi="Arial" w:cs="Arial"/>
          <w:color w:val="333333"/>
          <w:sz w:val="26"/>
          <w:szCs w:val="26"/>
          <w:lang w:val="ga-IE"/>
        </w:rPr>
      </w:pPr>
    </w:p>
    <w:p w14:paraId="3FFD022C" w14:textId="77777777" w:rsidR="00414CD1" w:rsidRDefault="00414CD1" w:rsidP="00414CD1">
      <w:pPr>
        <w:rPr>
          <w:rFonts w:ascii="Arial" w:hAnsi="Arial" w:cs="Arial"/>
          <w:color w:val="333333"/>
          <w:sz w:val="26"/>
          <w:szCs w:val="26"/>
          <w:lang w:val="ga-IE"/>
        </w:rPr>
      </w:pPr>
      <w:bookmarkStart w:id="0" w:name="_GoBack"/>
      <w:bookmarkEnd w:id="0"/>
    </w:p>
    <w:p w14:paraId="68491E1C" w14:textId="77777777" w:rsidR="00414CD1" w:rsidRDefault="00414CD1" w:rsidP="00414CD1">
      <w:pPr>
        <w:rPr>
          <w:rFonts w:ascii="Arial" w:hAnsi="Arial" w:cs="Arial"/>
          <w:color w:val="333333"/>
          <w:sz w:val="26"/>
          <w:szCs w:val="26"/>
          <w:lang w:val="ga-IE"/>
        </w:rPr>
      </w:pPr>
    </w:p>
    <w:p w14:paraId="581506FD" w14:textId="77777777" w:rsidR="00414CD1" w:rsidRDefault="00414CD1" w:rsidP="00414CD1">
      <w:pPr>
        <w:rPr>
          <w:rFonts w:ascii="Arial" w:hAnsi="Arial" w:cs="Arial"/>
          <w:color w:val="333333"/>
          <w:sz w:val="26"/>
          <w:szCs w:val="26"/>
          <w:lang w:val="ga-IE"/>
        </w:rPr>
      </w:pPr>
    </w:p>
    <w:p w14:paraId="39BA0A8D" w14:textId="77777777" w:rsidR="00414CD1" w:rsidRDefault="00414CD1" w:rsidP="00414CD1">
      <w:pPr>
        <w:rPr>
          <w:rFonts w:ascii="Arial" w:hAnsi="Arial" w:cs="Arial"/>
          <w:color w:val="333333"/>
          <w:sz w:val="26"/>
          <w:szCs w:val="26"/>
          <w:lang w:val="ga-IE"/>
        </w:rPr>
      </w:pPr>
    </w:p>
    <w:p w14:paraId="3133999E" w14:textId="77777777" w:rsidR="00414CD1" w:rsidRDefault="00414CD1" w:rsidP="00414CD1">
      <w:pPr>
        <w:rPr>
          <w:rFonts w:ascii="Arial" w:hAnsi="Arial" w:cs="Arial"/>
          <w:color w:val="333333"/>
          <w:sz w:val="26"/>
          <w:szCs w:val="26"/>
          <w:lang w:val="ga-IE"/>
        </w:rPr>
      </w:pPr>
    </w:p>
    <w:p w14:paraId="2399066F" w14:textId="77777777" w:rsidR="00414CD1" w:rsidRDefault="00414CD1" w:rsidP="00414CD1">
      <w:pPr>
        <w:rPr>
          <w:rFonts w:ascii="Arial" w:hAnsi="Arial" w:cs="Arial"/>
          <w:color w:val="333333"/>
          <w:sz w:val="26"/>
          <w:szCs w:val="26"/>
          <w:lang w:val="ga-IE"/>
        </w:rPr>
      </w:pPr>
    </w:p>
    <w:p w14:paraId="4098A777" w14:textId="77777777" w:rsidR="00414CD1" w:rsidRDefault="00414CD1" w:rsidP="00414CD1">
      <w:pPr>
        <w:rPr>
          <w:rFonts w:ascii="Arial" w:hAnsi="Arial" w:cs="Arial"/>
          <w:color w:val="333333"/>
          <w:sz w:val="26"/>
          <w:szCs w:val="26"/>
          <w:lang w:val="ga-IE"/>
        </w:rPr>
      </w:pPr>
    </w:p>
    <w:p w14:paraId="3B5D6396" w14:textId="77777777" w:rsidR="00414CD1" w:rsidRPr="005256BC" w:rsidRDefault="00414CD1" w:rsidP="00414CD1">
      <w:pPr>
        <w:rPr>
          <w:rFonts w:ascii="Arial" w:hAnsi="Arial" w:cs="Arial"/>
          <w:color w:val="333333"/>
          <w:sz w:val="26"/>
          <w:szCs w:val="26"/>
          <w:lang w:val="ga-IE"/>
        </w:rPr>
      </w:pPr>
    </w:p>
    <w:p w14:paraId="1FFC1720" w14:textId="6C8F6F2F" w:rsidR="00414CD1" w:rsidRDefault="00414CD1" w:rsidP="00414CD1">
      <w:pPr>
        <w:rPr>
          <w:rFonts w:ascii="Arial" w:hAnsi="Arial" w:cs="Arial"/>
          <w:color w:val="333333"/>
          <w:sz w:val="22"/>
          <w:lang w:val="en-GB"/>
        </w:rPr>
      </w:pPr>
    </w:p>
    <w:p w14:paraId="55A954AF" w14:textId="77777777" w:rsidR="00B118E5" w:rsidRPr="009262DD" w:rsidRDefault="00B118E5" w:rsidP="00414CD1">
      <w:pPr>
        <w:rPr>
          <w:rFonts w:ascii="Arial" w:hAnsi="Arial" w:cs="Arial"/>
          <w:color w:val="333333"/>
          <w:sz w:val="22"/>
          <w:lang w:val="en-GB"/>
        </w:rPr>
      </w:pPr>
    </w:p>
    <w:p w14:paraId="250FD7B4" w14:textId="77777777" w:rsidR="00414CD1" w:rsidRDefault="00414CD1" w:rsidP="00414CD1">
      <w:pPr>
        <w:rPr>
          <w:rFonts w:ascii="Arial" w:hAnsi="Arial" w:cs="Arial"/>
          <w:color w:val="333333"/>
          <w:sz w:val="22"/>
        </w:rPr>
      </w:pPr>
      <w:r w:rsidRPr="00405E0B">
        <w:rPr>
          <w:rFonts w:ascii="Arial" w:hAnsi="Arial" w:cs="Arial"/>
          <w:color w:val="333333"/>
          <w:sz w:val="22"/>
        </w:rPr>
        <w:t xml:space="preserve">datum: </w:t>
      </w:r>
      <w:r>
        <w:rPr>
          <w:rFonts w:ascii="Arial" w:hAnsi="Arial" w:cs="Arial"/>
          <w:color w:val="333333"/>
          <w:sz w:val="22"/>
        </w:rPr>
        <w:t>24 april 2020</w:t>
      </w:r>
    </w:p>
    <w:p w14:paraId="6BD2ED41" w14:textId="77777777" w:rsidR="00414CD1" w:rsidRDefault="00414CD1">
      <w:pPr>
        <w:spacing w:after="160" w:line="259" w:lineRule="auto"/>
        <w:rPr>
          <w:rFonts w:ascii="Arial" w:hAnsi="Arial" w:cs="Arial"/>
          <w:color w:val="333333"/>
          <w:sz w:val="22"/>
        </w:rPr>
      </w:pPr>
      <w:r>
        <w:rPr>
          <w:rFonts w:ascii="Arial" w:hAnsi="Arial" w:cs="Arial"/>
          <w:color w:val="333333"/>
          <w:sz w:val="22"/>
        </w:rPr>
        <w:br w:type="page"/>
      </w:r>
    </w:p>
    <w:p w14:paraId="15E4C0CA" w14:textId="77777777" w:rsidR="008C0471" w:rsidRPr="009A6E18" w:rsidRDefault="008C0471" w:rsidP="008C0471">
      <w:pPr>
        <w:pStyle w:val="Kopvaninhoudsopgave"/>
        <w:rPr>
          <w:rFonts w:ascii="Arial" w:hAnsi="Arial" w:cs="Arial"/>
          <w:b/>
          <w:color w:val="333333"/>
          <w:kern w:val="32"/>
          <w:lang w:eastAsia="en-US"/>
        </w:rPr>
      </w:pPr>
      <w:r w:rsidRPr="009A6E18">
        <w:rPr>
          <w:rFonts w:ascii="Arial" w:hAnsi="Arial" w:cs="Arial"/>
          <w:b/>
          <w:color w:val="333333"/>
          <w:kern w:val="32"/>
          <w:lang w:eastAsia="en-US"/>
        </w:rPr>
        <w:lastRenderedPageBreak/>
        <w:t>Inhoudsopgave</w:t>
      </w:r>
    </w:p>
    <w:p w14:paraId="03C4C7B3" w14:textId="77777777" w:rsidR="007E13FE" w:rsidRPr="009A6E18" w:rsidRDefault="008C0471">
      <w:pPr>
        <w:pStyle w:val="Inhopg1"/>
        <w:rPr>
          <w:rFonts w:ascii="Verdana" w:eastAsiaTheme="minorEastAsia" w:hAnsi="Verdana" w:cstheme="minorBidi"/>
          <w:b w:val="0"/>
          <w:bCs w:val="0"/>
          <w:lang w:eastAsia="nl-NL"/>
        </w:rPr>
      </w:pPr>
      <w:r w:rsidRPr="009A6E18">
        <w:rPr>
          <w:rFonts w:ascii="Verdana" w:hAnsi="Verdana"/>
          <w:b w:val="0"/>
          <w:bCs w:val="0"/>
          <w:sz w:val="19"/>
          <w:szCs w:val="19"/>
        </w:rPr>
        <w:fldChar w:fldCharType="begin"/>
      </w:r>
      <w:r w:rsidRPr="009A6E18">
        <w:rPr>
          <w:rFonts w:ascii="Verdana" w:hAnsi="Verdana"/>
          <w:b w:val="0"/>
          <w:bCs w:val="0"/>
          <w:sz w:val="19"/>
          <w:szCs w:val="19"/>
        </w:rPr>
        <w:instrText xml:space="preserve"> TOC \o "1-3" \h \z \u </w:instrText>
      </w:r>
      <w:r w:rsidRPr="009A6E18">
        <w:rPr>
          <w:rFonts w:ascii="Verdana" w:hAnsi="Verdana"/>
          <w:b w:val="0"/>
          <w:bCs w:val="0"/>
          <w:sz w:val="19"/>
          <w:szCs w:val="19"/>
        </w:rPr>
        <w:fldChar w:fldCharType="separate"/>
      </w:r>
      <w:hyperlink w:anchor="_Toc38528588" w:history="1">
        <w:r w:rsidR="007E13FE" w:rsidRPr="009A6E18">
          <w:rPr>
            <w:rStyle w:val="Hyperlink"/>
            <w:rFonts w:ascii="Verdana" w:eastAsiaTheme="majorEastAsia" w:hAnsi="Verdana"/>
            <w:b w:val="0"/>
            <w:bCs w:val="0"/>
          </w:rPr>
          <w:t>Inleiding</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_Toc38528588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3</w:t>
        </w:r>
        <w:r w:rsidR="007E13FE" w:rsidRPr="009A6E18">
          <w:rPr>
            <w:rFonts w:ascii="Verdana" w:hAnsi="Verdana"/>
            <w:b w:val="0"/>
            <w:bCs w:val="0"/>
            <w:webHidden/>
          </w:rPr>
          <w:fldChar w:fldCharType="end"/>
        </w:r>
      </w:hyperlink>
    </w:p>
    <w:p w14:paraId="2F2DC7FD" w14:textId="77777777" w:rsidR="007E13FE" w:rsidRPr="009A6E18" w:rsidRDefault="00B118E5">
      <w:pPr>
        <w:pStyle w:val="Inhopg1"/>
        <w:rPr>
          <w:rFonts w:ascii="Verdana" w:eastAsiaTheme="minorEastAsia" w:hAnsi="Verdana" w:cstheme="minorBidi"/>
          <w:b w:val="0"/>
          <w:bCs w:val="0"/>
          <w:lang w:eastAsia="nl-NL"/>
        </w:rPr>
      </w:pPr>
      <w:hyperlink w:anchor="_Toc38528589" w:history="1">
        <w:r w:rsidR="007E13FE" w:rsidRPr="009A6E18">
          <w:rPr>
            <w:rStyle w:val="Hyperlink"/>
            <w:rFonts w:ascii="Verdana" w:eastAsiaTheme="majorEastAsia" w:hAnsi="Verdana"/>
            <w:b w:val="0"/>
            <w:bCs w:val="0"/>
          </w:rPr>
          <w:t>Beoordelingscriteria</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_Toc38528589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3</w:t>
        </w:r>
        <w:r w:rsidR="007E13FE" w:rsidRPr="009A6E18">
          <w:rPr>
            <w:rFonts w:ascii="Verdana" w:hAnsi="Verdana"/>
            <w:b w:val="0"/>
            <w:bCs w:val="0"/>
            <w:webHidden/>
          </w:rPr>
          <w:fldChar w:fldCharType="end"/>
        </w:r>
      </w:hyperlink>
    </w:p>
    <w:p w14:paraId="0A5E03F7" w14:textId="77777777" w:rsidR="007E13FE" w:rsidRPr="009A6E18" w:rsidRDefault="00B118E5">
      <w:pPr>
        <w:pStyle w:val="Inhopg1"/>
        <w:rPr>
          <w:rFonts w:ascii="Verdana" w:eastAsiaTheme="minorEastAsia" w:hAnsi="Verdana" w:cstheme="minorBidi"/>
          <w:b w:val="0"/>
          <w:bCs w:val="0"/>
          <w:lang w:eastAsia="nl-NL"/>
        </w:rPr>
      </w:pPr>
      <w:hyperlink w:anchor="_Toc38528590" w:history="1">
        <w:r w:rsidR="007E13FE" w:rsidRPr="009A6E18">
          <w:rPr>
            <w:rStyle w:val="Hyperlink"/>
            <w:rFonts w:ascii="Verdana" w:eastAsiaTheme="majorEastAsia" w:hAnsi="Verdana"/>
            <w:b w:val="0"/>
            <w:bCs w:val="0"/>
          </w:rPr>
          <w:t>MOOS</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_Toc38528590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4</w:t>
        </w:r>
        <w:r w:rsidR="007E13FE" w:rsidRPr="009A6E18">
          <w:rPr>
            <w:rFonts w:ascii="Verdana" w:hAnsi="Verdana"/>
            <w:b w:val="0"/>
            <w:bCs w:val="0"/>
            <w:webHidden/>
          </w:rPr>
          <w:fldChar w:fldCharType="end"/>
        </w:r>
      </w:hyperlink>
    </w:p>
    <w:p w14:paraId="53CAC00B" w14:textId="77777777" w:rsidR="007E13FE" w:rsidRPr="009A6E18" w:rsidRDefault="00B118E5">
      <w:pPr>
        <w:pStyle w:val="Inhopg1"/>
        <w:rPr>
          <w:rFonts w:ascii="Verdana" w:eastAsiaTheme="minorEastAsia" w:hAnsi="Verdana" w:cstheme="minorBidi"/>
          <w:b w:val="0"/>
          <w:bCs w:val="0"/>
          <w:lang w:eastAsia="nl-NL"/>
        </w:rPr>
      </w:pPr>
      <w:hyperlink w:anchor="_Toc38528591" w:history="1">
        <w:r w:rsidR="007E13FE" w:rsidRPr="009A6E18">
          <w:rPr>
            <w:rStyle w:val="Hyperlink"/>
            <w:rFonts w:ascii="Verdana" w:eastAsiaTheme="majorEastAsia" w:hAnsi="Verdana"/>
            <w:b w:val="0"/>
            <w:bCs w:val="0"/>
          </w:rPr>
          <w:t>De Warenargaarde</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_Toc38528591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5</w:t>
        </w:r>
        <w:r w:rsidR="007E13FE" w:rsidRPr="009A6E18">
          <w:rPr>
            <w:rFonts w:ascii="Verdana" w:hAnsi="Verdana"/>
            <w:b w:val="0"/>
            <w:bCs w:val="0"/>
            <w:webHidden/>
          </w:rPr>
          <w:fldChar w:fldCharType="end"/>
        </w:r>
      </w:hyperlink>
    </w:p>
    <w:p w14:paraId="2436515F" w14:textId="77777777" w:rsidR="007E13FE" w:rsidRPr="009A6E18" w:rsidRDefault="00B118E5">
      <w:pPr>
        <w:pStyle w:val="Inhopg1"/>
        <w:rPr>
          <w:rFonts w:ascii="Verdana" w:eastAsiaTheme="minorEastAsia" w:hAnsi="Verdana" w:cstheme="minorBidi"/>
          <w:b w:val="0"/>
          <w:bCs w:val="0"/>
          <w:lang w:eastAsia="nl-NL"/>
        </w:rPr>
      </w:pPr>
      <w:hyperlink w:anchor="_Toc38528592" w:history="1">
        <w:r w:rsidR="007E13FE" w:rsidRPr="009A6E18">
          <w:rPr>
            <w:rStyle w:val="Hyperlink"/>
            <w:rFonts w:ascii="Verdana" w:eastAsiaTheme="majorEastAsia" w:hAnsi="Verdana"/>
            <w:b w:val="0"/>
            <w:bCs w:val="0"/>
          </w:rPr>
          <w:t>Energiemarke Ugchelen</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_Toc38528592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6</w:t>
        </w:r>
        <w:r w:rsidR="007E13FE" w:rsidRPr="009A6E18">
          <w:rPr>
            <w:rFonts w:ascii="Verdana" w:hAnsi="Verdana"/>
            <w:b w:val="0"/>
            <w:bCs w:val="0"/>
            <w:webHidden/>
          </w:rPr>
          <w:fldChar w:fldCharType="end"/>
        </w:r>
      </w:hyperlink>
    </w:p>
    <w:p w14:paraId="52DC6827" w14:textId="77777777" w:rsidR="007E13FE" w:rsidRPr="009A6E18" w:rsidRDefault="00B118E5">
      <w:pPr>
        <w:pStyle w:val="Inhopg1"/>
        <w:rPr>
          <w:rFonts w:ascii="Verdana" w:eastAsiaTheme="minorEastAsia" w:hAnsi="Verdana" w:cstheme="minorBidi"/>
          <w:b w:val="0"/>
          <w:bCs w:val="0"/>
          <w:sz w:val="19"/>
          <w:szCs w:val="19"/>
          <w:lang w:eastAsia="nl-NL"/>
        </w:rPr>
      </w:pPr>
      <w:hyperlink w:anchor="_Toc38528593" w:history="1">
        <w:r w:rsidR="007E13FE" w:rsidRPr="009A6E18">
          <w:rPr>
            <w:rStyle w:val="Hyperlink"/>
            <w:rFonts w:ascii="Verdana" w:eastAsiaTheme="majorEastAsia" w:hAnsi="Verdana"/>
            <w:b w:val="0"/>
            <w:bCs w:val="0"/>
          </w:rPr>
          <w:t>K&amp;N: Onze energie</w:t>
        </w:r>
        <w:r w:rsidR="007E13FE" w:rsidRPr="009A6E18">
          <w:rPr>
            <w:rFonts w:ascii="Verdana" w:hAnsi="Verdana"/>
            <w:b w:val="0"/>
            <w:bCs w:val="0"/>
            <w:webHidden/>
          </w:rPr>
          <w:tab/>
        </w:r>
        <w:r w:rsidR="007E13FE" w:rsidRPr="009A6E18">
          <w:rPr>
            <w:rFonts w:ascii="Verdana" w:hAnsi="Verdana"/>
            <w:b w:val="0"/>
            <w:bCs w:val="0"/>
            <w:webHidden/>
          </w:rPr>
          <w:fldChar w:fldCharType="begin"/>
        </w:r>
        <w:r w:rsidR="007E13FE" w:rsidRPr="009A6E18">
          <w:rPr>
            <w:rFonts w:ascii="Verdana" w:hAnsi="Verdana"/>
            <w:b w:val="0"/>
            <w:bCs w:val="0"/>
            <w:webHidden/>
          </w:rPr>
          <w:instrText xml:space="preserve"> PAGEREF _Toc38528593 \h </w:instrText>
        </w:r>
        <w:r w:rsidR="007E13FE" w:rsidRPr="009A6E18">
          <w:rPr>
            <w:rFonts w:ascii="Verdana" w:hAnsi="Verdana"/>
            <w:b w:val="0"/>
            <w:bCs w:val="0"/>
            <w:webHidden/>
          </w:rPr>
        </w:r>
        <w:r w:rsidR="007E13FE" w:rsidRPr="009A6E18">
          <w:rPr>
            <w:rFonts w:ascii="Verdana" w:hAnsi="Verdana"/>
            <w:b w:val="0"/>
            <w:bCs w:val="0"/>
            <w:webHidden/>
          </w:rPr>
          <w:fldChar w:fldCharType="separate"/>
        </w:r>
        <w:r w:rsidR="007E13FE" w:rsidRPr="009A6E18">
          <w:rPr>
            <w:rFonts w:ascii="Verdana" w:hAnsi="Verdana"/>
            <w:b w:val="0"/>
            <w:bCs w:val="0"/>
            <w:webHidden/>
          </w:rPr>
          <w:t>7</w:t>
        </w:r>
        <w:r w:rsidR="007E13FE" w:rsidRPr="009A6E18">
          <w:rPr>
            <w:rFonts w:ascii="Verdana" w:hAnsi="Verdana"/>
            <w:b w:val="0"/>
            <w:bCs w:val="0"/>
            <w:webHidden/>
          </w:rPr>
          <w:fldChar w:fldCharType="end"/>
        </w:r>
      </w:hyperlink>
    </w:p>
    <w:p w14:paraId="6C94744F" w14:textId="77777777" w:rsidR="008C0471" w:rsidRDefault="008C0471" w:rsidP="008C0471">
      <w:pPr>
        <w:rPr>
          <w:bCs/>
          <w:i/>
          <w:iCs/>
        </w:rPr>
      </w:pPr>
      <w:r w:rsidRPr="009A6E18">
        <w:rPr>
          <w:szCs w:val="19"/>
        </w:rPr>
        <w:fldChar w:fldCharType="end"/>
      </w:r>
    </w:p>
    <w:p w14:paraId="163EFA3B" w14:textId="77777777" w:rsidR="008C0471" w:rsidRDefault="008C0471">
      <w:pPr>
        <w:spacing w:after="160" w:line="259" w:lineRule="auto"/>
        <w:rPr>
          <w:bCs/>
          <w:i/>
          <w:iCs/>
        </w:rPr>
      </w:pPr>
      <w:r>
        <w:rPr>
          <w:bCs/>
          <w:i/>
          <w:iCs/>
        </w:rPr>
        <w:br w:type="page"/>
      </w:r>
    </w:p>
    <w:p w14:paraId="091262E8" w14:textId="77777777" w:rsidR="002040C0" w:rsidRPr="009A1FF8" w:rsidRDefault="008C0471" w:rsidP="009A1FF8">
      <w:pPr>
        <w:pStyle w:val="Kop1"/>
        <w:rPr>
          <w:b/>
          <w:bCs/>
        </w:rPr>
      </w:pPr>
      <w:bookmarkStart w:id="1" w:name="_Toc38528588"/>
      <w:r w:rsidRPr="009A1FF8">
        <w:rPr>
          <w:b/>
          <w:bCs/>
        </w:rPr>
        <w:lastRenderedPageBreak/>
        <w:t>I</w:t>
      </w:r>
      <w:r w:rsidR="002040C0" w:rsidRPr="009A1FF8">
        <w:rPr>
          <w:b/>
          <w:bCs/>
        </w:rPr>
        <w:t>nleiding</w:t>
      </w:r>
      <w:bookmarkEnd w:id="1"/>
    </w:p>
    <w:p w14:paraId="21691DF9" w14:textId="77777777" w:rsidR="00E5574E" w:rsidRPr="009A6E18" w:rsidRDefault="00CB686F" w:rsidP="001C4936">
      <w:r w:rsidRPr="009A6E18">
        <w:t xml:space="preserve">Op </w:t>
      </w:r>
      <w:r w:rsidR="00E5574E" w:rsidRPr="009A6E18">
        <w:t xml:space="preserve">16 Oktober 2019 startte de gemeente Apeldoorn de energiewedstrijd ‘ontwerp samen je eigen energiecentrale’. De wedstrijd daagt gemeenschappen uit om na te denken over een eigen duurzame energie oplossing door een virtuele energiecentrale te ontwerpen voor de eigen gemeenschap. Een virtuele energiecentrale is een vorm van een ‘smart </w:t>
      </w:r>
      <w:proofErr w:type="spellStart"/>
      <w:r w:rsidR="00E5574E" w:rsidRPr="009A6E18">
        <w:t>grid</w:t>
      </w:r>
      <w:proofErr w:type="spellEnd"/>
      <w:r w:rsidR="00E5574E" w:rsidRPr="009A6E18">
        <w:t>’ die de lokaal opgewekte energie aanstuurt. Zo kan een gemeenschap bijvoorbeeld de stroom van zonnepanelen efficiënt gebruiken. Gedurende de wedstrijd zijn er meerdere workshops aangeboden om de deelnemende teams te ondersteunen om een virtuele energiecentrale te ontwerpen.</w:t>
      </w:r>
    </w:p>
    <w:p w14:paraId="58AF9C11" w14:textId="77777777" w:rsidR="00E5574E" w:rsidRPr="009A6E18" w:rsidRDefault="00E5574E" w:rsidP="001C4936"/>
    <w:p w14:paraId="6403245F" w14:textId="77777777" w:rsidR="00E5574E" w:rsidRPr="009A6E18" w:rsidRDefault="00E5574E" w:rsidP="001C4936">
      <w:r w:rsidRPr="009A6E18">
        <w:t>Vier teams hebben meegedaan aan de wedstrijd en hebben een ontwerp van een virtuele energiecentrale ingediend. Dit rapport dient als beoordeling van alle ingediende ontwerpen om te komen tot de winnaar. De volgende onderdelen komen aan bod: De beoordelingscriteria, de jury, de ingediende ontwerpen, en de eindbeoordeling.</w:t>
      </w:r>
    </w:p>
    <w:p w14:paraId="67973570" w14:textId="77777777" w:rsidR="00E5574E" w:rsidRDefault="00E5574E" w:rsidP="001C4936"/>
    <w:p w14:paraId="2EE9FD3A" w14:textId="77777777" w:rsidR="00E5574E" w:rsidRDefault="00E5574E" w:rsidP="001C4936"/>
    <w:p w14:paraId="61A4775B" w14:textId="77777777" w:rsidR="00E5574E" w:rsidRPr="009A1FF8" w:rsidRDefault="00E5574E" w:rsidP="009A1FF8">
      <w:pPr>
        <w:pStyle w:val="Kop1"/>
        <w:rPr>
          <w:b/>
          <w:bCs/>
        </w:rPr>
      </w:pPr>
      <w:bookmarkStart w:id="2" w:name="_Toc38528589"/>
      <w:r w:rsidRPr="009A1FF8">
        <w:rPr>
          <w:b/>
          <w:bCs/>
        </w:rPr>
        <w:t>Beoordelingscriteria</w:t>
      </w:r>
      <w:bookmarkEnd w:id="2"/>
    </w:p>
    <w:p w14:paraId="7D83BD5D" w14:textId="77777777" w:rsidR="005B71C7" w:rsidRPr="009A6E18" w:rsidRDefault="005B71C7" w:rsidP="005B71C7">
      <w:bookmarkStart w:id="3" w:name="_Hlk19801048"/>
      <w:r w:rsidRPr="009A6E18">
        <w:t xml:space="preserve">Er is een onafhankelijke jury samengesteld bestaande uit vertegenwoordigers van het onderwijs, het bedrijfsleven en de overheid. </w:t>
      </w:r>
      <w:bookmarkEnd w:id="3"/>
      <w:r w:rsidRPr="009A6E18">
        <w:t xml:space="preserve">De jury </w:t>
      </w:r>
      <w:r w:rsidR="009A6E18">
        <w:t>is</w:t>
      </w:r>
      <w:r w:rsidRPr="009A6E18">
        <w:t xml:space="preserve"> geadviseerd door Jasper Kroondijk van </w:t>
      </w:r>
      <w:proofErr w:type="spellStart"/>
      <w:r w:rsidRPr="009A6E18">
        <w:t>Qirion</w:t>
      </w:r>
      <w:proofErr w:type="spellEnd"/>
      <w:r w:rsidRPr="009A6E18">
        <w:t xml:space="preserve"> en Luc van Summeren van TU Eindhoven. De jury bepaalt een winnaar op basis van de volgende beoordelingscriteria</w:t>
      </w:r>
      <w:r w:rsidR="009A1FF8" w:rsidRPr="009A6E18">
        <w:t>:</w:t>
      </w:r>
    </w:p>
    <w:p w14:paraId="42049AC9" w14:textId="77777777" w:rsidR="009A1FF8" w:rsidRPr="009A6E18" w:rsidRDefault="009A1FF8" w:rsidP="005B71C7">
      <w:bookmarkStart w:id="4" w:name="_Hlk19735874"/>
    </w:p>
    <w:p w14:paraId="45B2F08E" w14:textId="77777777" w:rsidR="005B71C7" w:rsidRPr="009A6E18" w:rsidRDefault="005B71C7" w:rsidP="005B71C7">
      <w:r w:rsidRPr="009A6E18">
        <w:t>De jury beoordeelt jouw ontwerp op drie onderdelen:</w:t>
      </w:r>
    </w:p>
    <w:p w14:paraId="7CC341C3" w14:textId="77777777" w:rsidR="005B71C7" w:rsidRPr="009A6E18" w:rsidRDefault="005B71C7" w:rsidP="005B71C7">
      <w:pPr>
        <w:numPr>
          <w:ilvl w:val="0"/>
          <w:numId w:val="5"/>
        </w:numPr>
        <w:spacing w:line="240" w:lineRule="auto"/>
      </w:pPr>
      <w:r w:rsidRPr="009A6E18">
        <w:t xml:space="preserve">Samenwerking/gemeenschap </w:t>
      </w:r>
      <w:r w:rsidRPr="009A6E18">
        <w:tab/>
        <w:t xml:space="preserve"> (maximaal 10 punten)</w:t>
      </w:r>
    </w:p>
    <w:p w14:paraId="69BECF4C" w14:textId="77777777" w:rsidR="005B71C7" w:rsidRPr="009A6E18" w:rsidRDefault="005B71C7" w:rsidP="005B71C7">
      <w:pPr>
        <w:pStyle w:val="Plattetekst"/>
        <w:numPr>
          <w:ilvl w:val="0"/>
          <w:numId w:val="5"/>
        </w:numPr>
        <w:rPr>
          <w:rFonts w:ascii="Verdana" w:eastAsiaTheme="minorHAnsi" w:hAnsi="Verdana" w:cstheme="minorBidi"/>
          <w:kern w:val="0"/>
          <w:sz w:val="19"/>
          <w:szCs w:val="22"/>
          <w:lang w:eastAsia="en-US"/>
        </w:rPr>
      </w:pPr>
      <w:r w:rsidRPr="009A6E18">
        <w:rPr>
          <w:rFonts w:ascii="Verdana" w:eastAsiaTheme="minorHAnsi" w:hAnsi="Verdana" w:cstheme="minorBidi"/>
          <w:kern w:val="0"/>
          <w:sz w:val="19"/>
          <w:szCs w:val="22"/>
          <w:lang w:eastAsia="en-US"/>
        </w:rPr>
        <w:t>Realistisch</w:t>
      </w:r>
      <w:r w:rsidRPr="009A6E18">
        <w:rPr>
          <w:rFonts w:ascii="Verdana" w:eastAsiaTheme="minorHAnsi" w:hAnsi="Verdana" w:cstheme="minorBidi"/>
          <w:kern w:val="0"/>
          <w:sz w:val="19"/>
          <w:szCs w:val="22"/>
          <w:lang w:eastAsia="en-US"/>
        </w:rPr>
        <w:tab/>
      </w:r>
      <w:r w:rsidRPr="009A6E18">
        <w:rPr>
          <w:rFonts w:ascii="Verdana" w:eastAsiaTheme="minorHAnsi" w:hAnsi="Verdana" w:cstheme="minorBidi"/>
          <w:kern w:val="0"/>
          <w:sz w:val="19"/>
          <w:szCs w:val="22"/>
          <w:lang w:eastAsia="en-US"/>
        </w:rPr>
        <w:tab/>
      </w:r>
      <w:r w:rsidRPr="009A6E18">
        <w:rPr>
          <w:rFonts w:ascii="Verdana" w:eastAsiaTheme="minorHAnsi" w:hAnsi="Verdana" w:cstheme="minorBidi"/>
          <w:kern w:val="0"/>
          <w:sz w:val="19"/>
          <w:szCs w:val="22"/>
          <w:lang w:eastAsia="en-US"/>
        </w:rPr>
        <w:tab/>
      </w:r>
      <w:r w:rsidR="009A6E18">
        <w:rPr>
          <w:rFonts w:ascii="Verdana" w:eastAsiaTheme="minorHAnsi" w:hAnsi="Verdana" w:cstheme="minorBidi"/>
          <w:kern w:val="0"/>
          <w:sz w:val="19"/>
          <w:szCs w:val="22"/>
          <w:lang w:eastAsia="en-US"/>
        </w:rPr>
        <w:tab/>
      </w:r>
      <w:r w:rsidRPr="009A6E18">
        <w:rPr>
          <w:rFonts w:ascii="Verdana" w:eastAsiaTheme="minorHAnsi" w:hAnsi="Verdana" w:cstheme="minorBidi"/>
          <w:kern w:val="0"/>
          <w:sz w:val="19"/>
          <w:szCs w:val="22"/>
          <w:lang w:eastAsia="en-US"/>
        </w:rPr>
        <w:t xml:space="preserve"> (maximaal 10 punten)</w:t>
      </w:r>
    </w:p>
    <w:p w14:paraId="58238162" w14:textId="77777777" w:rsidR="005B71C7" w:rsidRPr="009A6E18" w:rsidRDefault="005B71C7" w:rsidP="005B71C7">
      <w:pPr>
        <w:pStyle w:val="Plattetekst"/>
        <w:numPr>
          <w:ilvl w:val="0"/>
          <w:numId w:val="5"/>
        </w:numPr>
        <w:rPr>
          <w:rFonts w:ascii="Verdana" w:eastAsiaTheme="minorHAnsi" w:hAnsi="Verdana" w:cstheme="minorBidi"/>
          <w:kern w:val="0"/>
          <w:sz w:val="19"/>
          <w:szCs w:val="22"/>
          <w:lang w:eastAsia="en-US"/>
        </w:rPr>
      </w:pPr>
      <w:r w:rsidRPr="009A6E18">
        <w:rPr>
          <w:rFonts w:ascii="Verdana" w:eastAsiaTheme="minorHAnsi" w:hAnsi="Verdana" w:cstheme="minorBidi"/>
          <w:kern w:val="0"/>
          <w:sz w:val="19"/>
          <w:szCs w:val="22"/>
          <w:lang w:eastAsia="en-US"/>
        </w:rPr>
        <w:t xml:space="preserve">Herhaalbaar &amp; </w:t>
      </w:r>
      <w:proofErr w:type="spellStart"/>
      <w:r w:rsidRPr="009A6E18">
        <w:rPr>
          <w:rFonts w:ascii="Verdana" w:eastAsiaTheme="minorHAnsi" w:hAnsi="Verdana" w:cstheme="minorBidi"/>
          <w:kern w:val="0"/>
          <w:sz w:val="19"/>
          <w:szCs w:val="22"/>
          <w:lang w:eastAsia="en-US"/>
        </w:rPr>
        <w:t>opschaalbaar</w:t>
      </w:r>
      <w:proofErr w:type="spellEnd"/>
      <w:r w:rsidRPr="009A6E18">
        <w:rPr>
          <w:rFonts w:ascii="Verdana" w:eastAsiaTheme="minorHAnsi" w:hAnsi="Verdana" w:cstheme="minorBidi"/>
          <w:kern w:val="0"/>
          <w:sz w:val="19"/>
          <w:szCs w:val="22"/>
          <w:lang w:eastAsia="en-US"/>
        </w:rPr>
        <w:tab/>
        <w:t xml:space="preserve"> (maximaal 10 punten)</w:t>
      </w:r>
    </w:p>
    <w:bookmarkEnd w:id="4"/>
    <w:p w14:paraId="65276038" w14:textId="77777777" w:rsidR="005B71C7" w:rsidRPr="009A6E18" w:rsidRDefault="005B71C7" w:rsidP="005B71C7"/>
    <w:p w14:paraId="32A33975" w14:textId="77777777" w:rsidR="005B71C7" w:rsidRPr="009A6E18" w:rsidRDefault="005B71C7" w:rsidP="005B71C7">
      <w:r w:rsidRPr="009A6E18">
        <w:t>Ontwerpen die minder dan 15 punten hebben komen niet in aanmerking voor een prijs.</w:t>
      </w:r>
    </w:p>
    <w:p w14:paraId="3AE013AC" w14:textId="77777777" w:rsidR="00E5574E" w:rsidRDefault="00E5574E" w:rsidP="001C4936"/>
    <w:p w14:paraId="415F82FA" w14:textId="77777777" w:rsidR="009A1FF8" w:rsidRDefault="009A1FF8">
      <w:pPr>
        <w:spacing w:after="160" w:line="259" w:lineRule="auto"/>
        <w:rPr>
          <w:b/>
          <w:bCs/>
        </w:rPr>
      </w:pPr>
      <w:r>
        <w:rPr>
          <w:b/>
          <w:bCs/>
        </w:rPr>
        <w:br w:type="page"/>
      </w:r>
    </w:p>
    <w:p w14:paraId="08309454" w14:textId="77777777" w:rsidR="002040C0" w:rsidRPr="00AB604B" w:rsidRDefault="00FD63A0" w:rsidP="00295338">
      <w:pPr>
        <w:pStyle w:val="Kop1"/>
        <w:rPr>
          <w:b/>
          <w:bCs/>
          <w:i/>
          <w:iCs/>
        </w:rPr>
      </w:pPr>
      <w:bookmarkStart w:id="5" w:name="_Toc38528590"/>
      <w:r>
        <w:rPr>
          <w:b/>
          <w:bCs/>
        </w:rPr>
        <w:lastRenderedPageBreak/>
        <w:t>MOOS</w:t>
      </w:r>
      <w:bookmarkEnd w:id="5"/>
    </w:p>
    <w:p w14:paraId="4AB71662" w14:textId="23B9C579" w:rsidR="00AB604B" w:rsidRDefault="00AB604B">
      <w:pPr>
        <w:spacing w:after="160" w:line="259" w:lineRule="auto"/>
      </w:pPr>
      <w:r>
        <w:t xml:space="preserve">Homerus Energiek is een gemeenschap rondom de Homerusstraat, die al langere periode bezig </w:t>
      </w:r>
      <w:r w:rsidR="003913CC">
        <w:t>is</w:t>
      </w:r>
      <w:r>
        <w:t xml:space="preserve"> met energie en verduurzaming. Hun ontwerp heet ‘MOOS’ – Minder Opwekken Opslaan Samen. De virtuele energiecentrale sluit aan bij de doelstellingen van Homerus Energiek. Ze willen zo veel mogelijk ‘</w:t>
      </w:r>
      <w:proofErr w:type="spellStart"/>
      <w:r>
        <w:t>self</w:t>
      </w:r>
      <w:proofErr w:type="spellEnd"/>
      <w:r>
        <w:t xml:space="preserve"> </w:t>
      </w:r>
      <w:proofErr w:type="spellStart"/>
      <w:r>
        <w:t>supporting</w:t>
      </w:r>
      <w:proofErr w:type="spellEnd"/>
      <w:r>
        <w:t xml:space="preserve">’ zijn. </w:t>
      </w:r>
      <w:r w:rsidR="00A67183">
        <w:t xml:space="preserve">De volgende stappen bestaan uit het ontwikkelen van een app voor het meten van energie en op langere termijn </w:t>
      </w:r>
      <w:r w:rsidR="00176FFE">
        <w:t xml:space="preserve">(3 jaar) </w:t>
      </w:r>
      <w:r w:rsidR="00A67183">
        <w:t xml:space="preserve">opslag door middel van (buurt)batterijen. </w:t>
      </w:r>
    </w:p>
    <w:p w14:paraId="6CE28C75" w14:textId="77777777" w:rsidR="00A67183" w:rsidRDefault="00A67183">
      <w:pPr>
        <w:spacing w:after="160" w:line="259" w:lineRule="auto"/>
        <w:rPr>
          <w:b/>
          <w:bCs/>
        </w:rPr>
      </w:pPr>
    </w:p>
    <w:p w14:paraId="4A33630F" w14:textId="77777777" w:rsidR="00A67183" w:rsidRDefault="009A6E18" w:rsidP="00A67183">
      <w:pPr>
        <w:spacing w:after="160" w:line="259" w:lineRule="auto"/>
        <w:rPr>
          <w:b/>
          <w:bCs/>
        </w:rPr>
      </w:pPr>
      <w:r>
        <w:rPr>
          <w:b/>
          <w:bCs/>
        </w:rPr>
        <w:t>Beoordeling</w:t>
      </w:r>
    </w:p>
    <w:p w14:paraId="306C0859" w14:textId="77777777" w:rsidR="000F17EF" w:rsidRDefault="00A67183">
      <w:pPr>
        <w:spacing w:after="160" w:line="259" w:lineRule="auto"/>
      </w:pPr>
      <w:r>
        <w:t xml:space="preserve">Homerus Energiek heeft </w:t>
      </w:r>
      <w:r w:rsidR="0023783F">
        <w:t>hun</w:t>
      </w:r>
      <w:r>
        <w:t xml:space="preserve"> gemeenschap </w:t>
      </w:r>
      <w:r w:rsidR="0023783F">
        <w:t>sterk betrokken</w:t>
      </w:r>
      <w:r>
        <w:t xml:space="preserve"> bij de virtuele energiecentrale. Ze hebben de belangen van hun gemeenschap in beeld gebracht en hebben de buurt betrokken bij </w:t>
      </w:r>
      <w:r w:rsidR="0023783F">
        <w:t xml:space="preserve">het </w:t>
      </w:r>
      <w:r>
        <w:t>ontwerp</w:t>
      </w:r>
      <w:r w:rsidR="0023783F">
        <w:t>en</w:t>
      </w:r>
      <w:r>
        <w:t xml:space="preserve"> van de virtuele energiecentrale. </w:t>
      </w:r>
    </w:p>
    <w:p w14:paraId="3B890644" w14:textId="28D98335" w:rsidR="00A67183" w:rsidRDefault="00A67183">
      <w:pPr>
        <w:spacing w:after="160" w:line="259" w:lineRule="auto"/>
      </w:pPr>
      <w:r w:rsidRPr="00A67183">
        <w:t>Het ontwerp</w:t>
      </w:r>
      <w:r>
        <w:t xml:space="preserve"> van MOOS is erg praktisch. Het richt zich eerst op besparing (o.a. door middel van een app)</w:t>
      </w:r>
      <w:r w:rsidR="003913CC">
        <w:t xml:space="preserve"> </w:t>
      </w:r>
      <w:proofErr w:type="spellStart"/>
      <w:r w:rsidR="003913CC">
        <w:t>en</w:t>
      </w:r>
      <w:r>
        <w:t>op</w:t>
      </w:r>
      <w:proofErr w:type="spellEnd"/>
      <w:r>
        <w:t xml:space="preserve"> goed gebruik van opgewekte stroom. MOOS wilt ook de piek </w:t>
      </w:r>
      <w:r w:rsidR="00B35C5E">
        <w:t>op het net verminderen, maar de methode is nog onduidelijk.</w:t>
      </w:r>
      <w:r>
        <w:t xml:space="preserve"> Het concept is realistisch en voor meerdere wijken bruikbaar/</w:t>
      </w:r>
      <w:proofErr w:type="spellStart"/>
      <w:r>
        <w:t>opschaalbaar</w:t>
      </w:r>
      <w:proofErr w:type="spellEnd"/>
      <w:r>
        <w:t xml:space="preserve">. </w:t>
      </w:r>
    </w:p>
    <w:tbl>
      <w:tblPr>
        <w:tblStyle w:val="Rastertabel5donker-Accent1"/>
        <w:tblW w:w="7933" w:type="dxa"/>
        <w:tblLook w:val="04A0" w:firstRow="1" w:lastRow="0" w:firstColumn="1" w:lastColumn="0" w:noHBand="0" w:noVBand="1"/>
      </w:tblPr>
      <w:tblGrid>
        <w:gridCol w:w="1258"/>
        <w:gridCol w:w="3061"/>
        <w:gridCol w:w="1151"/>
        <w:gridCol w:w="1531"/>
        <w:gridCol w:w="932"/>
      </w:tblGrid>
      <w:tr w:rsidR="009262DD" w14:paraId="1656D6A2" w14:textId="77777777" w:rsidTr="007E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12C22091" w14:textId="77777777" w:rsidR="009262DD" w:rsidRDefault="009262DD" w:rsidP="00D94C6E">
            <w:pPr>
              <w:spacing w:after="160" w:line="259" w:lineRule="auto"/>
              <w:rPr>
                <w:b w:val="0"/>
                <w:bCs w:val="0"/>
              </w:rPr>
            </w:pPr>
            <w:r>
              <w:rPr>
                <w:b w:val="0"/>
                <w:bCs w:val="0"/>
              </w:rPr>
              <w:t>MOOS</w:t>
            </w:r>
          </w:p>
        </w:tc>
        <w:tc>
          <w:tcPr>
            <w:tcW w:w="3061" w:type="dxa"/>
          </w:tcPr>
          <w:p w14:paraId="3C68278E" w14:textId="77777777" w:rsidR="009262DD" w:rsidRDefault="009262DD"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Gemeenschap/Samenwerking</w:t>
            </w:r>
          </w:p>
        </w:tc>
        <w:tc>
          <w:tcPr>
            <w:tcW w:w="1151" w:type="dxa"/>
          </w:tcPr>
          <w:p w14:paraId="02C23401" w14:textId="77777777" w:rsidR="009262DD" w:rsidRDefault="009262DD"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Realisatie</w:t>
            </w:r>
          </w:p>
        </w:tc>
        <w:tc>
          <w:tcPr>
            <w:tcW w:w="1531" w:type="dxa"/>
          </w:tcPr>
          <w:p w14:paraId="6F51AD6D" w14:textId="77777777" w:rsidR="009262DD" w:rsidRDefault="009262DD"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Opschaalbaar</w:t>
            </w:r>
            <w:proofErr w:type="spellEnd"/>
            <w:r>
              <w:rPr>
                <w:b w:val="0"/>
                <w:bCs w:val="0"/>
              </w:rPr>
              <w:t xml:space="preserve"> &amp; Herhaalbaar</w:t>
            </w:r>
          </w:p>
        </w:tc>
        <w:tc>
          <w:tcPr>
            <w:tcW w:w="932" w:type="dxa"/>
          </w:tcPr>
          <w:p w14:paraId="2B772F1B" w14:textId="77777777" w:rsidR="009262DD" w:rsidRDefault="009A6E18"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Totaal</w:t>
            </w:r>
          </w:p>
        </w:tc>
      </w:tr>
      <w:tr w:rsidR="009262DD" w14:paraId="33C96A56" w14:textId="77777777" w:rsidTr="007E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1C74C4B1" w14:textId="77777777" w:rsidR="009262DD" w:rsidRDefault="009262DD" w:rsidP="00D94C6E">
            <w:pPr>
              <w:spacing w:after="160" w:line="259" w:lineRule="auto"/>
              <w:rPr>
                <w:b w:val="0"/>
                <w:bCs w:val="0"/>
              </w:rPr>
            </w:pPr>
            <w:r>
              <w:rPr>
                <w:b w:val="0"/>
                <w:bCs w:val="0"/>
              </w:rPr>
              <w:t>Gemiddeld</w:t>
            </w:r>
          </w:p>
        </w:tc>
        <w:tc>
          <w:tcPr>
            <w:tcW w:w="3061" w:type="dxa"/>
          </w:tcPr>
          <w:p w14:paraId="46AA8AD9" w14:textId="77777777" w:rsidR="009262DD" w:rsidRDefault="009262DD"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8</w:t>
            </w:r>
          </w:p>
        </w:tc>
        <w:tc>
          <w:tcPr>
            <w:tcW w:w="1151" w:type="dxa"/>
          </w:tcPr>
          <w:p w14:paraId="179D8ACA" w14:textId="77777777" w:rsidR="009262DD" w:rsidRDefault="009262DD"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1531" w:type="dxa"/>
          </w:tcPr>
          <w:p w14:paraId="11E226B3" w14:textId="77777777" w:rsidR="009262DD" w:rsidRDefault="009262DD"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8.25</w:t>
            </w:r>
          </w:p>
        </w:tc>
        <w:tc>
          <w:tcPr>
            <w:tcW w:w="932" w:type="dxa"/>
          </w:tcPr>
          <w:p w14:paraId="2BF36729" w14:textId="77777777" w:rsidR="009262DD" w:rsidRDefault="009262DD"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23.75</w:t>
            </w:r>
          </w:p>
        </w:tc>
      </w:tr>
    </w:tbl>
    <w:p w14:paraId="510121EF" w14:textId="77777777" w:rsidR="009262DD" w:rsidRDefault="009262DD">
      <w:pPr>
        <w:spacing w:after="160" w:line="259" w:lineRule="auto"/>
        <w:rPr>
          <w:b/>
          <w:bCs/>
        </w:rPr>
      </w:pPr>
    </w:p>
    <w:p w14:paraId="337FAC9C" w14:textId="77777777" w:rsidR="006B4573" w:rsidRDefault="006B4573">
      <w:pPr>
        <w:spacing w:after="160" w:line="259" w:lineRule="auto"/>
        <w:rPr>
          <w:b/>
          <w:bCs/>
        </w:rPr>
      </w:pPr>
      <w:r>
        <w:rPr>
          <w:b/>
          <w:bCs/>
        </w:rPr>
        <w:br w:type="page"/>
      </w:r>
    </w:p>
    <w:p w14:paraId="440DADE5" w14:textId="77777777" w:rsidR="006B4573" w:rsidRPr="009262DD" w:rsidRDefault="00FD63A0" w:rsidP="00295338">
      <w:pPr>
        <w:pStyle w:val="Kop1"/>
        <w:rPr>
          <w:b/>
          <w:bCs/>
        </w:rPr>
      </w:pPr>
      <w:bookmarkStart w:id="6" w:name="_Toc38528591"/>
      <w:r>
        <w:rPr>
          <w:b/>
          <w:bCs/>
        </w:rPr>
        <w:lastRenderedPageBreak/>
        <w:t xml:space="preserve">De </w:t>
      </w:r>
      <w:proofErr w:type="spellStart"/>
      <w:r>
        <w:rPr>
          <w:b/>
          <w:bCs/>
        </w:rPr>
        <w:t>Warenargaarde</w:t>
      </w:r>
      <w:bookmarkEnd w:id="6"/>
      <w:proofErr w:type="spellEnd"/>
    </w:p>
    <w:p w14:paraId="5BD50022" w14:textId="77777777" w:rsidR="00176FFE" w:rsidRDefault="00176FFE" w:rsidP="006B4573">
      <w:pPr>
        <w:spacing w:after="160" w:line="259" w:lineRule="auto"/>
      </w:pPr>
      <w:r>
        <w:t xml:space="preserve">Aan de </w:t>
      </w:r>
      <w:proofErr w:type="spellStart"/>
      <w:r w:rsidR="00C85B61">
        <w:t>W</w:t>
      </w:r>
      <w:r>
        <w:t>arenargaarde</w:t>
      </w:r>
      <w:proofErr w:type="spellEnd"/>
      <w:r>
        <w:t xml:space="preserve"> zitten huurwoningen van de Woonmensen. </w:t>
      </w:r>
      <w:r w:rsidR="00C85B61">
        <w:t xml:space="preserve"> A</w:t>
      </w:r>
      <w:r>
        <w:t>ppartementenblok 916-923 word</w:t>
      </w:r>
      <w:r w:rsidR="00122D68">
        <w:t>t</w:t>
      </w:r>
      <w:r>
        <w:t xml:space="preserve"> </w:t>
      </w:r>
      <w:r w:rsidR="00C85B61">
        <w:t xml:space="preserve">verwarmd met boilers van 80 liter. De bewoners ervaren hier een tekort aan warm water. Het ontwerp richt zich erop om het verwarmen van de boilers </w:t>
      </w:r>
      <w:r w:rsidR="00122D68">
        <w:t xml:space="preserve">aan te sturen </w:t>
      </w:r>
      <w:r w:rsidR="00C85B61">
        <w:t>door middel van lokaal opgewekte zonne-energie. De boilers dienen tegelijk als buffer voor het systeem. Het ontwerp richt zich op een slimme verdeling van de stroom en warmte en richt zich vooral op verlagen van de energierekening van alle bewoners.</w:t>
      </w:r>
    </w:p>
    <w:p w14:paraId="1572FF4E" w14:textId="77777777" w:rsidR="00176FFE" w:rsidRDefault="00176FFE" w:rsidP="006B4573">
      <w:pPr>
        <w:spacing w:after="160" w:line="259" w:lineRule="auto"/>
      </w:pPr>
    </w:p>
    <w:p w14:paraId="77B91CD6" w14:textId="77777777" w:rsidR="00850F27" w:rsidRDefault="00850F27" w:rsidP="006B4573">
      <w:pPr>
        <w:spacing w:after="160" w:line="259" w:lineRule="auto"/>
        <w:rPr>
          <w:b/>
          <w:bCs/>
        </w:rPr>
      </w:pPr>
      <w:r>
        <w:rPr>
          <w:b/>
          <w:bCs/>
        </w:rPr>
        <w:t>Beoordeling</w:t>
      </w:r>
    </w:p>
    <w:p w14:paraId="13944537" w14:textId="5C22AC18" w:rsidR="00CB686F" w:rsidRPr="00850F27" w:rsidRDefault="00AE3ABB" w:rsidP="006B4573">
      <w:pPr>
        <w:spacing w:after="160" w:line="259" w:lineRule="auto"/>
        <w:rPr>
          <w:b/>
          <w:bCs/>
        </w:rPr>
      </w:pPr>
      <w:r>
        <w:t xml:space="preserve">Het ontwerp van de </w:t>
      </w:r>
      <w:proofErr w:type="spellStart"/>
      <w:r w:rsidR="00850F27">
        <w:t>W</w:t>
      </w:r>
      <w:r>
        <w:t>arenargaarde</w:t>
      </w:r>
      <w:proofErr w:type="spellEnd"/>
      <w:r>
        <w:t xml:space="preserve"> is heel specifiek voor de situatie van de bewoners. Het ontwerp is realistisch en past perfect in de situatie. Het is echter nog de vraag of er voldoende warm water beschikbaar zou zijn in het geschetste ontwerp, door o.a. de capaciteit van de boilers en de hoeveelheid opgewekte zonne-energie.</w:t>
      </w:r>
    </w:p>
    <w:p w14:paraId="3A30120B" w14:textId="77777777" w:rsidR="00AE3ABB" w:rsidRDefault="00AE3ABB" w:rsidP="006B4573">
      <w:pPr>
        <w:spacing w:after="160" w:line="259" w:lineRule="auto"/>
      </w:pPr>
      <w:r>
        <w:t>Het ontwerp is door een kleine groep bewoners opgesteld, en richt zich duidelijk op een gemeenschap. Hierbij is sterk rekening gehouden met de situatie van de bewoners. Het is onduidelijk in hoeverre de andere bewoners betrokken zijn en in hoeverre ze dit ontwerp zouden steunen.</w:t>
      </w:r>
    </w:p>
    <w:tbl>
      <w:tblPr>
        <w:tblStyle w:val="Rastertabel5donker-Accent1"/>
        <w:tblW w:w="8217" w:type="dxa"/>
        <w:tblLook w:val="04A0" w:firstRow="1" w:lastRow="0" w:firstColumn="1" w:lastColumn="0" w:noHBand="0" w:noVBand="1"/>
      </w:tblPr>
      <w:tblGrid>
        <w:gridCol w:w="1687"/>
        <w:gridCol w:w="3061"/>
        <w:gridCol w:w="1133"/>
        <w:gridCol w:w="1511"/>
        <w:gridCol w:w="825"/>
      </w:tblGrid>
      <w:tr w:rsidR="00AB604B" w14:paraId="602775CC" w14:textId="77777777" w:rsidTr="007E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130F946" w14:textId="77777777" w:rsidR="00AB604B" w:rsidRDefault="00AB604B" w:rsidP="00D94C6E">
            <w:pPr>
              <w:spacing w:after="160" w:line="259" w:lineRule="auto"/>
              <w:rPr>
                <w:b w:val="0"/>
                <w:bCs w:val="0"/>
              </w:rPr>
            </w:pPr>
            <w:proofErr w:type="spellStart"/>
            <w:r>
              <w:rPr>
                <w:b w:val="0"/>
                <w:bCs w:val="0"/>
              </w:rPr>
              <w:t>Warenargaarde</w:t>
            </w:r>
            <w:proofErr w:type="spellEnd"/>
          </w:p>
        </w:tc>
        <w:tc>
          <w:tcPr>
            <w:tcW w:w="3061" w:type="dxa"/>
          </w:tcPr>
          <w:p w14:paraId="2ED7E4FF"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Gemeenschap/Samenwerking</w:t>
            </w:r>
          </w:p>
        </w:tc>
        <w:tc>
          <w:tcPr>
            <w:tcW w:w="1133" w:type="dxa"/>
          </w:tcPr>
          <w:p w14:paraId="2B78DA10"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Realisatie</w:t>
            </w:r>
          </w:p>
        </w:tc>
        <w:tc>
          <w:tcPr>
            <w:tcW w:w="1511" w:type="dxa"/>
          </w:tcPr>
          <w:p w14:paraId="56525FF8"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Opschaalbaar</w:t>
            </w:r>
            <w:proofErr w:type="spellEnd"/>
            <w:r>
              <w:rPr>
                <w:b w:val="0"/>
                <w:bCs w:val="0"/>
              </w:rPr>
              <w:t xml:space="preserve"> &amp; Herhaalbaar</w:t>
            </w:r>
          </w:p>
        </w:tc>
        <w:tc>
          <w:tcPr>
            <w:tcW w:w="825" w:type="dxa"/>
          </w:tcPr>
          <w:p w14:paraId="313883DD"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Score</w:t>
            </w:r>
          </w:p>
        </w:tc>
      </w:tr>
      <w:tr w:rsidR="00AB604B" w14:paraId="0E344E2B" w14:textId="77777777" w:rsidTr="007E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4DEFC02" w14:textId="77777777" w:rsidR="00AB604B" w:rsidRDefault="00AB604B" w:rsidP="00D94C6E">
            <w:pPr>
              <w:spacing w:after="160" w:line="259" w:lineRule="auto"/>
              <w:rPr>
                <w:b w:val="0"/>
                <w:bCs w:val="0"/>
              </w:rPr>
            </w:pPr>
            <w:r>
              <w:rPr>
                <w:b w:val="0"/>
                <w:bCs w:val="0"/>
              </w:rPr>
              <w:t>Gemiddeld</w:t>
            </w:r>
          </w:p>
        </w:tc>
        <w:tc>
          <w:tcPr>
            <w:tcW w:w="3061" w:type="dxa"/>
          </w:tcPr>
          <w:p w14:paraId="5976BDF4"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7.25</w:t>
            </w:r>
          </w:p>
        </w:tc>
        <w:tc>
          <w:tcPr>
            <w:tcW w:w="1133" w:type="dxa"/>
          </w:tcPr>
          <w:p w14:paraId="3B6222B1"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7.25</w:t>
            </w:r>
          </w:p>
        </w:tc>
        <w:tc>
          <w:tcPr>
            <w:tcW w:w="1511" w:type="dxa"/>
          </w:tcPr>
          <w:p w14:paraId="3ED9AD1A"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7.25</w:t>
            </w:r>
          </w:p>
        </w:tc>
        <w:tc>
          <w:tcPr>
            <w:tcW w:w="825" w:type="dxa"/>
          </w:tcPr>
          <w:p w14:paraId="3FD29F41"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21.75</w:t>
            </w:r>
          </w:p>
        </w:tc>
      </w:tr>
    </w:tbl>
    <w:p w14:paraId="07A77B07" w14:textId="77777777" w:rsidR="006B4573" w:rsidRDefault="006B4573" w:rsidP="006B4573">
      <w:pPr>
        <w:spacing w:after="160" w:line="259" w:lineRule="auto"/>
        <w:rPr>
          <w:b/>
          <w:bCs/>
        </w:rPr>
      </w:pPr>
      <w:r>
        <w:rPr>
          <w:b/>
          <w:bCs/>
        </w:rPr>
        <w:br w:type="page"/>
      </w:r>
    </w:p>
    <w:p w14:paraId="3F275FE2" w14:textId="77777777" w:rsidR="006B4573" w:rsidRPr="009262DD" w:rsidRDefault="00FD63A0" w:rsidP="00295338">
      <w:pPr>
        <w:pStyle w:val="Kop1"/>
        <w:rPr>
          <w:b/>
          <w:bCs/>
        </w:rPr>
      </w:pPr>
      <w:bookmarkStart w:id="7" w:name="_Toc38528592"/>
      <w:proofErr w:type="spellStart"/>
      <w:r>
        <w:rPr>
          <w:b/>
          <w:bCs/>
        </w:rPr>
        <w:lastRenderedPageBreak/>
        <w:t>Energiemarke</w:t>
      </w:r>
      <w:proofErr w:type="spellEnd"/>
      <w:r>
        <w:rPr>
          <w:b/>
          <w:bCs/>
        </w:rPr>
        <w:t xml:space="preserve"> Ugchelen</w:t>
      </w:r>
      <w:bookmarkEnd w:id="7"/>
    </w:p>
    <w:p w14:paraId="64963E9C" w14:textId="77777777" w:rsidR="00176FFE" w:rsidRDefault="00C85B61" w:rsidP="006B4573">
      <w:pPr>
        <w:spacing w:after="160" w:line="259" w:lineRule="auto"/>
      </w:pPr>
      <w:r w:rsidRPr="00C85B61">
        <w:t xml:space="preserve">Ugchelen is een </w:t>
      </w:r>
      <w:r>
        <w:t xml:space="preserve">dorp in de gemeente Apeldoorn. Het bedrijf 12MNDN </w:t>
      </w:r>
      <w:r w:rsidR="00FD63A0">
        <w:t xml:space="preserve">heeft </w:t>
      </w:r>
      <w:proofErr w:type="spellStart"/>
      <w:r w:rsidR="00FD63A0">
        <w:t>roots</w:t>
      </w:r>
      <w:proofErr w:type="spellEnd"/>
      <w:r w:rsidR="00FD63A0">
        <w:t xml:space="preserve"> in Ugchelen en </w:t>
      </w:r>
      <w:r>
        <w:t xml:space="preserve">ontwikkelt </w:t>
      </w:r>
      <w:r w:rsidR="00FD63A0">
        <w:t xml:space="preserve">samen met Huis van Energie </w:t>
      </w:r>
      <w:r>
        <w:t>een Energy Service Company (</w:t>
      </w:r>
      <w:proofErr w:type="spellStart"/>
      <w:r>
        <w:t>ESCo</w:t>
      </w:r>
      <w:proofErr w:type="spellEnd"/>
      <w:r>
        <w:t xml:space="preserve">) voor de bewoners van Ugchelen – de </w:t>
      </w:r>
      <w:proofErr w:type="spellStart"/>
      <w:r>
        <w:t>EnergieMarke</w:t>
      </w:r>
      <w:proofErr w:type="spellEnd"/>
      <w:r>
        <w:t xml:space="preserve"> Ugchelen (EMU). Het project richt zich op zoveel mogelijk opwek van zonnepanelen en een smart micro </w:t>
      </w:r>
      <w:proofErr w:type="spellStart"/>
      <w:r>
        <w:t>grid</w:t>
      </w:r>
      <w:proofErr w:type="spellEnd"/>
      <w:r>
        <w:t xml:space="preserve"> onder de bewoners. Daarnaast zal in 5 fasen worden ingezet op de opwek, levering, aansturing en ‘</w:t>
      </w:r>
      <w:proofErr w:type="spellStart"/>
      <w:r>
        <w:t>Demand</w:t>
      </w:r>
      <w:proofErr w:type="spellEnd"/>
      <w:r>
        <w:t xml:space="preserve"> Response’ van stroom en warmte. </w:t>
      </w:r>
    </w:p>
    <w:p w14:paraId="72ECDAE2" w14:textId="77777777" w:rsidR="0032282D" w:rsidRPr="00C85B61" w:rsidRDefault="0032282D" w:rsidP="006B4573">
      <w:pPr>
        <w:spacing w:after="160" w:line="259" w:lineRule="auto"/>
      </w:pPr>
    </w:p>
    <w:p w14:paraId="039605BE" w14:textId="77777777" w:rsidR="006B4573" w:rsidRDefault="007E13FE" w:rsidP="006B4573">
      <w:pPr>
        <w:spacing w:after="160" w:line="259" w:lineRule="auto"/>
        <w:rPr>
          <w:b/>
          <w:bCs/>
        </w:rPr>
      </w:pPr>
      <w:r>
        <w:rPr>
          <w:b/>
          <w:bCs/>
        </w:rPr>
        <w:t>Beoordeling</w:t>
      </w:r>
    </w:p>
    <w:p w14:paraId="2D670465" w14:textId="77777777" w:rsidR="00176FFE" w:rsidRDefault="00FD63A0" w:rsidP="006B4573">
      <w:pPr>
        <w:spacing w:after="160" w:line="259" w:lineRule="auto"/>
      </w:pPr>
      <w:r>
        <w:t xml:space="preserve">Het klinkt aantrekkelijk om bewoners te ontzien door middel van een </w:t>
      </w:r>
      <w:proofErr w:type="spellStart"/>
      <w:r>
        <w:t>ESCo</w:t>
      </w:r>
      <w:proofErr w:type="spellEnd"/>
      <w:r>
        <w:t xml:space="preserve">, en daarmee energie te besparen, de energierekening te verlagen en de druk op het net de verminderen. Het is goed dat energiebesparing een essentieel onderdeel is van het ontwerp, maar zou als eerste stap moeten gebeuren. Er zijn weinig technische details van het ontwerp gegeven. </w:t>
      </w:r>
    </w:p>
    <w:p w14:paraId="64205D46" w14:textId="403A3DEE" w:rsidR="00FD63A0" w:rsidRPr="00FD63A0" w:rsidRDefault="00FD63A0" w:rsidP="006B4573">
      <w:pPr>
        <w:spacing w:after="160" w:line="259" w:lineRule="auto"/>
      </w:pPr>
      <w:r>
        <w:t>Het ontwerp richt zich op een duidelijk</w:t>
      </w:r>
      <w:r w:rsidR="003913CC">
        <w:t>e</w:t>
      </w:r>
      <w:r>
        <w:t xml:space="preserve"> gemeenschap, het dorp Ugchelen. De </w:t>
      </w:r>
      <w:proofErr w:type="spellStart"/>
      <w:r>
        <w:t>ESCo</w:t>
      </w:r>
      <w:proofErr w:type="spellEnd"/>
      <w:r>
        <w:t xml:space="preserve"> wordt door twee bedrijven ontwikkelt en wordt top-down opgezet. Het is onduidelijk of de gemeenschap betrokken is en of hun drijfveren en belangen mee worden genomen. Ook is het onduidelijk of er steun is en of de voordelen ook (deels) voor de bewoners zijn. De gemeenschap wordt gezien als ‘klant’, niet als initiatiefnemer.</w:t>
      </w:r>
    </w:p>
    <w:tbl>
      <w:tblPr>
        <w:tblStyle w:val="Rastertabel5donker-Accent1"/>
        <w:tblW w:w="8046" w:type="dxa"/>
        <w:tblLook w:val="04A0" w:firstRow="1" w:lastRow="0" w:firstColumn="1" w:lastColumn="0" w:noHBand="0" w:noVBand="1"/>
      </w:tblPr>
      <w:tblGrid>
        <w:gridCol w:w="1540"/>
        <w:gridCol w:w="3061"/>
        <w:gridCol w:w="1133"/>
        <w:gridCol w:w="1511"/>
        <w:gridCol w:w="825"/>
      </w:tblGrid>
      <w:tr w:rsidR="00AB604B" w14:paraId="15455D93" w14:textId="77777777" w:rsidTr="007E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48A72451" w14:textId="77777777" w:rsidR="00AB604B" w:rsidRDefault="00AB604B" w:rsidP="00D94C6E">
            <w:pPr>
              <w:spacing w:after="160" w:line="259" w:lineRule="auto"/>
              <w:rPr>
                <w:b w:val="0"/>
                <w:bCs w:val="0"/>
              </w:rPr>
            </w:pPr>
            <w:proofErr w:type="spellStart"/>
            <w:r>
              <w:rPr>
                <w:b w:val="0"/>
                <w:bCs w:val="0"/>
              </w:rPr>
              <w:t>Energie</w:t>
            </w:r>
            <w:r w:rsidR="009A6E18">
              <w:rPr>
                <w:b w:val="0"/>
                <w:bCs w:val="0"/>
              </w:rPr>
              <w:t>m</w:t>
            </w:r>
            <w:r>
              <w:rPr>
                <w:b w:val="0"/>
                <w:bCs w:val="0"/>
              </w:rPr>
              <w:t>arke</w:t>
            </w:r>
            <w:proofErr w:type="spellEnd"/>
            <w:r>
              <w:rPr>
                <w:b w:val="0"/>
                <w:bCs w:val="0"/>
              </w:rPr>
              <w:t xml:space="preserve"> Ugchelen</w:t>
            </w:r>
          </w:p>
        </w:tc>
        <w:tc>
          <w:tcPr>
            <w:tcW w:w="3061" w:type="dxa"/>
          </w:tcPr>
          <w:p w14:paraId="4F2901C1"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Gemeenschap/Samenwerking</w:t>
            </w:r>
          </w:p>
        </w:tc>
        <w:tc>
          <w:tcPr>
            <w:tcW w:w="1133" w:type="dxa"/>
          </w:tcPr>
          <w:p w14:paraId="73352A25"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Realisatie</w:t>
            </w:r>
          </w:p>
        </w:tc>
        <w:tc>
          <w:tcPr>
            <w:tcW w:w="1511" w:type="dxa"/>
          </w:tcPr>
          <w:p w14:paraId="599EAFE5"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Opschaalbaar</w:t>
            </w:r>
            <w:proofErr w:type="spellEnd"/>
            <w:r>
              <w:rPr>
                <w:b w:val="0"/>
                <w:bCs w:val="0"/>
              </w:rPr>
              <w:t xml:space="preserve"> &amp; Herhaalbaar</w:t>
            </w:r>
          </w:p>
        </w:tc>
        <w:tc>
          <w:tcPr>
            <w:tcW w:w="825" w:type="dxa"/>
          </w:tcPr>
          <w:p w14:paraId="37CED81B"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Score</w:t>
            </w:r>
          </w:p>
        </w:tc>
      </w:tr>
      <w:tr w:rsidR="00AB604B" w14:paraId="7E1FB757" w14:textId="77777777" w:rsidTr="007E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21239B1C" w14:textId="77777777" w:rsidR="00AB604B" w:rsidRDefault="00AB604B" w:rsidP="00D94C6E">
            <w:pPr>
              <w:spacing w:after="160" w:line="259" w:lineRule="auto"/>
              <w:rPr>
                <w:b w:val="0"/>
                <w:bCs w:val="0"/>
              </w:rPr>
            </w:pPr>
            <w:r>
              <w:rPr>
                <w:b w:val="0"/>
                <w:bCs w:val="0"/>
              </w:rPr>
              <w:t>Gemiddeld</w:t>
            </w:r>
          </w:p>
        </w:tc>
        <w:tc>
          <w:tcPr>
            <w:tcW w:w="3061" w:type="dxa"/>
          </w:tcPr>
          <w:p w14:paraId="6E023851"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4.5</w:t>
            </w:r>
          </w:p>
        </w:tc>
        <w:tc>
          <w:tcPr>
            <w:tcW w:w="1133" w:type="dxa"/>
          </w:tcPr>
          <w:p w14:paraId="66376FA3"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6.25</w:t>
            </w:r>
          </w:p>
        </w:tc>
        <w:tc>
          <w:tcPr>
            <w:tcW w:w="1511" w:type="dxa"/>
          </w:tcPr>
          <w:p w14:paraId="77C2B5ED"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6.5</w:t>
            </w:r>
          </w:p>
        </w:tc>
        <w:tc>
          <w:tcPr>
            <w:tcW w:w="825" w:type="dxa"/>
          </w:tcPr>
          <w:p w14:paraId="03CA2CA7"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17.25</w:t>
            </w:r>
          </w:p>
        </w:tc>
      </w:tr>
    </w:tbl>
    <w:p w14:paraId="21C9790C" w14:textId="77777777" w:rsidR="00AB604B" w:rsidRDefault="00AB604B" w:rsidP="006B4573">
      <w:pPr>
        <w:spacing w:after="160" w:line="259" w:lineRule="auto"/>
        <w:rPr>
          <w:b/>
          <w:bCs/>
        </w:rPr>
      </w:pPr>
    </w:p>
    <w:p w14:paraId="49357F53" w14:textId="77777777" w:rsidR="006B4573" w:rsidRDefault="006B4573">
      <w:pPr>
        <w:spacing w:after="160" w:line="259" w:lineRule="auto"/>
        <w:rPr>
          <w:b/>
          <w:bCs/>
        </w:rPr>
      </w:pPr>
      <w:r>
        <w:rPr>
          <w:b/>
          <w:bCs/>
        </w:rPr>
        <w:br w:type="page"/>
      </w:r>
    </w:p>
    <w:p w14:paraId="2462754F" w14:textId="77777777" w:rsidR="006B4573" w:rsidRPr="009262DD" w:rsidRDefault="00FD63A0" w:rsidP="00295338">
      <w:pPr>
        <w:pStyle w:val="Kop1"/>
        <w:rPr>
          <w:b/>
          <w:bCs/>
        </w:rPr>
      </w:pPr>
      <w:bookmarkStart w:id="8" w:name="_Toc38528593"/>
      <w:r>
        <w:rPr>
          <w:b/>
          <w:bCs/>
        </w:rPr>
        <w:lastRenderedPageBreak/>
        <w:t>K&amp;N: Onze energie</w:t>
      </w:r>
      <w:bookmarkEnd w:id="8"/>
    </w:p>
    <w:p w14:paraId="703B2F96" w14:textId="6DB8FDC4" w:rsidR="002C0966" w:rsidRPr="002C0966" w:rsidRDefault="002C0966" w:rsidP="006B4573">
      <w:pPr>
        <w:spacing w:after="160" w:line="259" w:lineRule="auto"/>
      </w:pPr>
      <w:r>
        <w:t>Zon op K&amp;N is een bestaand postcoderoos project in de wijk Kerschoten. Vanuit deze organisatie is een ontwerp voor een virtuele energiecentrale opgesteld.</w:t>
      </w:r>
      <w:r w:rsidR="008D182D">
        <w:t xml:space="preserve"> Het ontwerp, uit te spreken als</w:t>
      </w:r>
      <w:r>
        <w:t xml:space="preserve"> ‘KEN onze energie’</w:t>
      </w:r>
      <w:r w:rsidR="008D182D">
        <w:t>,</w:t>
      </w:r>
      <w:r>
        <w:t xml:space="preserve"> richt zich op het gehele postcoderoos gebied, in totaal ongeveer 10</w:t>
      </w:r>
      <w:r w:rsidR="00222E84">
        <w:t>.</w:t>
      </w:r>
      <w:r>
        <w:t xml:space="preserve">000 huishoudens. Dit doen ze in 3 </w:t>
      </w:r>
      <w:r w:rsidR="00AE14E5">
        <w:t>stappen</w:t>
      </w:r>
      <w:r>
        <w:t>; opwek van energie, slim sturen van de vraag, en onderlinge handel van energie (vraag en aanbod). De kernpunten zijn duurzaamheid, financiële haalbaarheid en betrouwbaarheid. Mogelijk wordt warmte ook betrokken in de energiecentrale.</w:t>
      </w:r>
    </w:p>
    <w:p w14:paraId="299D902B" w14:textId="77777777" w:rsidR="006B4573" w:rsidRDefault="009A6E18" w:rsidP="006B4573">
      <w:pPr>
        <w:spacing w:after="160" w:line="259" w:lineRule="auto"/>
        <w:rPr>
          <w:b/>
          <w:bCs/>
        </w:rPr>
      </w:pPr>
      <w:r>
        <w:rPr>
          <w:b/>
          <w:bCs/>
        </w:rPr>
        <w:t>Beoordeling</w:t>
      </w:r>
    </w:p>
    <w:p w14:paraId="1CB09312" w14:textId="20C25C79" w:rsidR="002C0966" w:rsidRDefault="00AE14E5" w:rsidP="006B4573">
      <w:pPr>
        <w:spacing w:after="160" w:line="259" w:lineRule="auto"/>
      </w:pPr>
      <w:r>
        <w:t>Het ontwerp heeft een goede opbouw</w:t>
      </w:r>
      <w:r w:rsidR="0032282D">
        <w:t xml:space="preserve"> en ze hebben over veel zaken nagedacht</w:t>
      </w:r>
      <w:r>
        <w:t xml:space="preserve">. </w:t>
      </w:r>
      <w:r w:rsidR="0032282D">
        <w:t>K</w:t>
      </w:r>
      <w:r w:rsidR="008D182D">
        <w:t>&amp;</w:t>
      </w:r>
      <w:r w:rsidR="0032282D">
        <w:t>N</w:t>
      </w:r>
      <w:r w:rsidR="008D182D">
        <w:t>,</w:t>
      </w:r>
      <w:r w:rsidR="0032282D">
        <w:t xml:space="preserve"> onze energie </w:t>
      </w:r>
      <w:r>
        <w:t>begin</w:t>
      </w:r>
      <w:r w:rsidR="0032282D">
        <w:t>t</w:t>
      </w:r>
      <w:r>
        <w:t xml:space="preserve"> klein en </w:t>
      </w:r>
      <w:r w:rsidR="0032282D">
        <w:t>groeit</w:t>
      </w:r>
      <w:r>
        <w:t xml:space="preserve"> stapsgewij</w:t>
      </w:r>
      <w:r w:rsidR="0032282D">
        <w:t>s</w:t>
      </w:r>
      <w:r>
        <w:t>.</w:t>
      </w:r>
      <w:r w:rsidR="0032282D">
        <w:t xml:space="preserve"> Het project is daardoor </w:t>
      </w:r>
      <w:r w:rsidR="003913CC">
        <w:t xml:space="preserve">goed </w:t>
      </w:r>
      <w:proofErr w:type="spellStart"/>
      <w:r w:rsidR="0032282D">
        <w:t>opschaalbaar</w:t>
      </w:r>
      <w:proofErr w:type="spellEnd"/>
      <w:r w:rsidR="0032282D">
        <w:t xml:space="preserve"> en herhaalbaar, andere postcoderoos projecten zouden hier veel van kunnen leren. </w:t>
      </w:r>
      <w:r w:rsidR="00850F27">
        <w:t>De lange termijn planning wordt ook als nadeel gezien; sommige stappen zouden sneller in de tijd kunnen.</w:t>
      </w:r>
    </w:p>
    <w:p w14:paraId="3D06DE06" w14:textId="77777777" w:rsidR="0032282D" w:rsidRPr="002C0966" w:rsidRDefault="0032282D" w:rsidP="006B4573">
      <w:pPr>
        <w:spacing w:after="160" w:line="259" w:lineRule="auto"/>
      </w:pPr>
      <w:r>
        <w:t>De leden van Zon op K&amp;N zijn sterk betrokken bij het ontwerp, zowel bij het schrijven als bij het in kaart brengen van de drijfveren en belangen. Het ontwerp richt zich echt op de gemeenschap. Een volgende belangrijke stap is het betrekken van de rest van de gemeenschap.</w:t>
      </w:r>
    </w:p>
    <w:tbl>
      <w:tblPr>
        <w:tblStyle w:val="Rastertabel5donker-Accent1"/>
        <w:tblW w:w="7933" w:type="dxa"/>
        <w:tblLook w:val="04A0" w:firstRow="1" w:lastRow="0" w:firstColumn="1" w:lastColumn="0" w:noHBand="0" w:noVBand="1"/>
      </w:tblPr>
      <w:tblGrid>
        <w:gridCol w:w="1258"/>
        <w:gridCol w:w="3061"/>
        <w:gridCol w:w="1151"/>
        <w:gridCol w:w="1531"/>
        <w:gridCol w:w="932"/>
      </w:tblGrid>
      <w:tr w:rsidR="00AB604B" w14:paraId="7E907070" w14:textId="77777777" w:rsidTr="007E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4B8066C5" w14:textId="77777777" w:rsidR="00AB604B" w:rsidRDefault="00AB604B" w:rsidP="00D94C6E">
            <w:pPr>
              <w:spacing w:after="160" w:line="259" w:lineRule="auto"/>
              <w:rPr>
                <w:b w:val="0"/>
                <w:bCs w:val="0"/>
              </w:rPr>
            </w:pPr>
            <w:r>
              <w:rPr>
                <w:b w:val="0"/>
                <w:bCs w:val="0"/>
              </w:rPr>
              <w:t>Zon op K&amp;N</w:t>
            </w:r>
          </w:p>
        </w:tc>
        <w:tc>
          <w:tcPr>
            <w:tcW w:w="3061" w:type="dxa"/>
          </w:tcPr>
          <w:p w14:paraId="17F35E33"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Gemeenschap/Samenwerking</w:t>
            </w:r>
          </w:p>
        </w:tc>
        <w:tc>
          <w:tcPr>
            <w:tcW w:w="1151" w:type="dxa"/>
          </w:tcPr>
          <w:p w14:paraId="6E717AB4"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Realisatie</w:t>
            </w:r>
          </w:p>
        </w:tc>
        <w:tc>
          <w:tcPr>
            <w:tcW w:w="1531" w:type="dxa"/>
          </w:tcPr>
          <w:p w14:paraId="127D43BB"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Opschaalbaar</w:t>
            </w:r>
            <w:proofErr w:type="spellEnd"/>
            <w:r>
              <w:rPr>
                <w:b w:val="0"/>
                <w:bCs w:val="0"/>
              </w:rPr>
              <w:t xml:space="preserve"> &amp; Herhaalbaar</w:t>
            </w:r>
          </w:p>
        </w:tc>
        <w:tc>
          <w:tcPr>
            <w:tcW w:w="932" w:type="dxa"/>
          </w:tcPr>
          <w:p w14:paraId="6A9C059E" w14:textId="77777777" w:rsidR="00AB604B" w:rsidRDefault="00AB604B" w:rsidP="00D94C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Score</w:t>
            </w:r>
          </w:p>
        </w:tc>
      </w:tr>
      <w:tr w:rsidR="00AB604B" w14:paraId="151D7F77" w14:textId="77777777" w:rsidTr="007E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06366410" w14:textId="77777777" w:rsidR="00AB604B" w:rsidRDefault="00AB604B" w:rsidP="00D94C6E">
            <w:pPr>
              <w:spacing w:after="160" w:line="259" w:lineRule="auto"/>
              <w:rPr>
                <w:b w:val="0"/>
                <w:bCs w:val="0"/>
              </w:rPr>
            </w:pPr>
            <w:r>
              <w:rPr>
                <w:b w:val="0"/>
                <w:bCs w:val="0"/>
              </w:rPr>
              <w:t>Gemiddeld</w:t>
            </w:r>
          </w:p>
        </w:tc>
        <w:tc>
          <w:tcPr>
            <w:tcW w:w="3061" w:type="dxa"/>
          </w:tcPr>
          <w:p w14:paraId="6FA97886"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8</w:t>
            </w:r>
          </w:p>
        </w:tc>
        <w:tc>
          <w:tcPr>
            <w:tcW w:w="1151" w:type="dxa"/>
          </w:tcPr>
          <w:p w14:paraId="5381AE28"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8.25</w:t>
            </w:r>
          </w:p>
        </w:tc>
        <w:tc>
          <w:tcPr>
            <w:tcW w:w="1531" w:type="dxa"/>
          </w:tcPr>
          <w:p w14:paraId="31030993"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8</w:t>
            </w:r>
          </w:p>
        </w:tc>
        <w:tc>
          <w:tcPr>
            <w:tcW w:w="932" w:type="dxa"/>
          </w:tcPr>
          <w:p w14:paraId="5C932C76" w14:textId="77777777" w:rsidR="00AB604B" w:rsidRDefault="00AB604B" w:rsidP="00D94C6E">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Pr>
                <w:b/>
                <w:bCs/>
              </w:rPr>
              <w:t>24.25</w:t>
            </w:r>
          </w:p>
        </w:tc>
      </w:tr>
    </w:tbl>
    <w:p w14:paraId="27AFAE7B" w14:textId="77777777" w:rsidR="00AB604B" w:rsidRDefault="00AB604B" w:rsidP="006B4573">
      <w:pPr>
        <w:spacing w:after="160" w:line="259" w:lineRule="auto"/>
        <w:rPr>
          <w:b/>
          <w:bCs/>
        </w:rPr>
      </w:pPr>
    </w:p>
    <w:sectPr w:rsidR="00AB604B" w:rsidSect="00072832">
      <w:headerReference w:type="default" r:id="rId8"/>
      <w:footerReference w:type="default" r:id="rId9"/>
      <w:pgSz w:w="11906" w:h="16838"/>
      <w:pgMar w:top="2552" w:right="2722" w:bottom="153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4E7A" w16cex:dateUtc="2020-04-23T15:27:00Z"/>
  <w16cex:commentExtensible w16cex:durableId="224C4E9E" w16cex:dateUtc="2020-04-23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831C" w14:textId="77777777" w:rsidR="00414CD1" w:rsidRDefault="00414CD1" w:rsidP="00414CD1">
      <w:pPr>
        <w:spacing w:line="240" w:lineRule="auto"/>
      </w:pPr>
      <w:r>
        <w:separator/>
      </w:r>
    </w:p>
  </w:endnote>
  <w:endnote w:type="continuationSeparator" w:id="0">
    <w:p w14:paraId="021CFC48" w14:textId="77777777" w:rsidR="00414CD1" w:rsidRDefault="00414CD1" w:rsidP="0041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273464"/>
      <w:docPartObj>
        <w:docPartGallery w:val="Page Numbers (Bottom of Page)"/>
        <w:docPartUnique/>
      </w:docPartObj>
    </w:sdtPr>
    <w:sdtEndPr/>
    <w:sdtContent>
      <w:p w14:paraId="6F499860" w14:textId="77777777" w:rsidR="00C620A3" w:rsidRDefault="00C620A3">
        <w:pPr>
          <w:pStyle w:val="Voettekst"/>
          <w:jc w:val="right"/>
        </w:pPr>
        <w:r>
          <w:fldChar w:fldCharType="begin"/>
        </w:r>
        <w:r>
          <w:instrText>PAGE   \* MERGEFORMAT</w:instrText>
        </w:r>
        <w:r>
          <w:fldChar w:fldCharType="separate"/>
        </w:r>
        <w:r>
          <w:t>2</w:t>
        </w:r>
        <w:r>
          <w:fldChar w:fldCharType="end"/>
        </w:r>
      </w:p>
    </w:sdtContent>
  </w:sdt>
  <w:p w14:paraId="75678F9C" w14:textId="77777777" w:rsidR="00C620A3" w:rsidRDefault="00C620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6BA5" w14:textId="77777777" w:rsidR="00414CD1" w:rsidRDefault="00414CD1" w:rsidP="00414CD1">
      <w:pPr>
        <w:spacing w:line="240" w:lineRule="auto"/>
      </w:pPr>
      <w:r>
        <w:separator/>
      </w:r>
    </w:p>
  </w:footnote>
  <w:footnote w:type="continuationSeparator" w:id="0">
    <w:p w14:paraId="56F795A3" w14:textId="77777777" w:rsidR="00414CD1" w:rsidRDefault="00414CD1" w:rsidP="00414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98DA" w14:textId="77777777" w:rsidR="00414CD1" w:rsidRPr="00B07313" w:rsidRDefault="00414CD1" w:rsidP="00414CD1">
    <w:pPr>
      <w:pStyle w:val="Koptekst"/>
      <w:tabs>
        <w:tab w:val="center" w:pos="2160"/>
      </w:tabs>
      <w:jc w:val="center"/>
    </w:pPr>
    <w:r>
      <w:rPr>
        <w:noProof/>
      </w:rPr>
      <w:drawing>
        <wp:anchor distT="0" distB="0" distL="114300" distR="114300" simplePos="0" relativeHeight="251660288" behindDoc="1" locked="0" layoutInCell="1" allowOverlap="1" wp14:anchorId="37CAA79F" wp14:editId="748D48DD">
          <wp:simplePos x="0" y="0"/>
          <wp:positionH relativeFrom="column">
            <wp:posOffset>2705100</wp:posOffset>
          </wp:positionH>
          <wp:positionV relativeFrom="paragraph">
            <wp:posOffset>-161925</wp:posOffset>
          </wp:positionV>
          <wp:extent cx="2857500" cy="1314450"/>
          <wp:effectExtent l="0" t="0" r="0" b="0"/>
          <wp:wrapNone/>
          <wp:docPr id="3" name="Afbeelding 3" descr="Afbeeldingsresultaat voor gemeente apeld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gemeente apeldoo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3138C6" wp14:editId="5A5BF2BF">
          <wp:simplePos x="0" y="0"/>
          <wp:positionH relativeFrom="page">
            <wp:posOffset>887095</wp:posOffset>
          </wp:positionH>
          <wp:positionV relativeFrom="paragraph">
            <wp:posOffset>206375</wp:posOffset>
          </wp:positionV>
          <wp:extent cx="1990725" cy="773430"/>
          <wp:effectExtent l="0" t="0" r="9525" b="762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36467"/>
        <w:sz w:val="22"/>
        <w:lang w:val="ga-IE"/>
      </w:rPr>
      <w:t xml:space="preserve">                     </w:t>
    </w:r>
    <w:r>
      <w:rPr>
        <w:color w:val="636467"/>
        <w:sz w:val="22"/>
        <w:lang w:val="ga-IE"/>
      </w:rPr>
      <w:tab/>
      <w:t xml:space="preserve">                                             </w:t>
    </w:r>
  </w:p>
  <w:p w14:paraId="6EA485F6" w14:textId="77777777" w:rsidR="00414CD1" w:rsidRDefault="00414C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8CA"/>
    <w:multiLevelType w:val="hybridMultilevel"/>
    <w:tmpl w:val="09FC4838"/>
    <w:lvl w:ilvl="0" w:tplc="2472A78C">
      <w:start w:val="1"/>
      <w:numFmt w:val="bullet"/>
      <w:pStyle w:val="Opsommingstreepje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21D53"/>
    <w:multiLevelType w:val="multilevel"/>
    <w:tmpl w:val="AC84DE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6520B0"/>
    <w:multiLevelType w:val="hybridMultilevel"/>
    <w:tmpl w:val="8AF2DA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3904B4"/>
    <w:multiLevelType w:val="hybridMultilevel"/>
    <w:tmpl w:val="2A4ABFEC"/>
    <w:lvl w:ilvl="0" w:tplc="4E14BC82">
      <w:start w:val="1"/>
      <w:numFmt w:val="decimal"/>
      <w:pStyle w:val="OpsommingCijfer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5C225F"/>
    <w:multiLevelType w:val="multilevel"/>
    <w:tmpl w:val="B5983C06"/>
    <w:lvl w:ilvl="0">
      <w:start w:val="1"/>
      <w:numFmt w:val="decimal"/>
      <w:pStyle w:val="Hoofdkop"/>
      <w:lvlText w:val="%1"/>
      <w:lvlJc w:val="left"/>
      <w:pPr>
        <w:ind w:left="360" w:hanging="360"/>
      </w:pPr>
      <w:rPr>
        <w:rFonts w:hint="default"/>
      </w:rPr>
    </w:lvl>
    <w:lvl w:ilvl="1">
      <w:start w:val="1"/>
      <w:numFmt w:val="decimal"/>
      <w:pStyle w:val="Paragraafkop"/>
      <w:lvlText w:val="%1.%2"/>
      <w:lvlJc w:val="left"/>
      <w:pPr>
        <w:ind w:left="720" w:hanging="360"/>
      </w:pPr>
      <w:rPr>
        <w:rFonts w:hint="default"/>
      </w:rPr>
    </w:lvl>
    <w:lvl w:ilvl="2">
      <w:start w:val="1"/>
      <w:numFmt w:val="none"/>
      <w:pStyle w:val="Alineakop"/>
      <w:lvlText w:val=""/>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C0"/>
    <w:rsid w:val="000200A4"/>
    <w:rsid w:val="0002475B"/>
    <w:rsid w:val="000606BB"/>
    <w:rsid w:val="00072832"/>
    <w:rsid w:val="000A57B5"/>
    <w:rsid w:val="000F17EF"/>
    <w:rsid w:val="00122D68"/>
    <w:rsid w:val="001723DC"/>
    <w:rsid w:val="00176FFE"/>
    <w:rsid w:val="001C4936"/>
    <w:rsid w:val="002040C0"/>
    <w:rsid w:val="00222E84"/>
    <w:rsid w:val="002333E2"/>
    <w:rsid w:val="0023783F"/>
    <w:rsid w:val="002703EE"/>
    <w:rsid w:val="00295338"/>
    <w:rsid w:val="002C0966"/>
    <w:rsid w:val="002D0E65"/>
    <w:rsid w:val="002E0855"/>
    <w:rsid w:val="002E634E"/>
    <w:rsid w:val="002E6C4D"/>
    <w:rsid w:val="0032282D"/>
    <w:rsid w:val="00326085"/>
    <w:rsid w:val="00354E50"/>
    <w:rsid w:val="003913CC"/>
    <w:rsid w:val="003E0108"/>
    <w:rsid w:val="00404C44"/>
    <w:rsid w:val="004050AA"/>
    <w:rsid w:val="0041130C"/>
    <w:rsid w:val="00414CD1"/>
    <w:rsid w:val="0043489A"/>
    <w:rsid w:val="00471F25"/>
    <w:rsid w:val="00493CAA"/>
    <w:rsid w:val="004D3FA1"/>
    <w:rsid w:val="005A1A4C"/>
    <w:rsid w:val="005A60EC"/>
    <w:rsid w:val="005B71C7"/>
    <w:rsid w:val="005F4256"/>
    <w:rsid w:val="00632CE9"/>
    <w:rsid w:val="00681094"/>
    <w:rsid w:val="006B1FE7"/>
    <w:rsid w:val="006B4573"/>
    <w:rsid w:val="006E19C9"/>
    <w:rsid w:val="007E13FE"/>
    <w:rsid w:val="008360A7"/>
    <w:rsid w:val="00850F27"/>
    <w:rsid w:val="008650E6"/>
    <w:rsid w:val="008C0471"/>
    <w:rsid w:val="008D182D"/>
    <w:rsid w:val="008D289B"/>
    <w:rsid w:val="009262DD"/>
    <w:rsid w:val="0098140C"/>
    <w:rsid w:val="009839F8"/>
    <w:rsid w:val="009A1FF8"/>
    <w:rsid w:val="009A6E18"/>
    <w:rsid w:val="009E0341"/>
    <w:rsid w:val="00A014DF"/>
    <w:rsid w:val="00A065D2"/>
    <w:rsid w:val="00A21486"/>
    <w:rsid w:val="00A406AE"/>
    <w:rsid w:val="00A67183"/>
    <w:rsid w:val="00AA5D25"/>
    <w:rsid w:val="00AB604B"/>
    <w:rsid w:val="00AD682A"/>
    <w:rsid w:val="00AE14E5"/>
    <w:rsid w:val="00AE3ABB"/>
    <w:rsid w:val="00B118E5"/>
    <w:rsid w:val="00B35C5E"/>
    <w:rsid w:val="00B749D3"/>
    <w:rsid w:val="00C620A3"/>
    <w:rsid w:val="00C85B61"/>
    <w:rsid w:val="00CB686F"/>
    <w:rsid w:val="00CC3FCC"/>
    <w:rsid w:val="00D7012E"/>
    <w:rsid w:val="00D84F74"/>
    <w:rsid w:val="00E5574E"/>
    <w:rsid w:val="00FB512C"/>
    <w:rsid w:val="00FD6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1CECF"/>
  <w15:chartTrackingRefBased/>
  <w15:docId w15:val="{F58D22A0-0B0B-480C-8C10-03606B5F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C4936"/>
    <w:pPr>
      <w:spacing w:after="0" w:line="255" w:lineRule="exact"/>
    </w:pPr>
    <w:rPr>
      <w:rFonts w:ascii="Verdana" w:hAnsi="Verdana"/>
      <w:sz w:val="19"/>
    </w:rPr>
  </w:style>
  <w:style w:type="paragraph" w:styleId="Kop1">
    <w:name w:val="heading 1"/>
    <w:basedOn w:val="Standaard"/>
    <w:next w:val="Standaard"/>
    <w:link w:val="Kop1Char"/>
    <w:uiPriority w:val="9"/>
    <w:rsid w:val="008C0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5B71C7"/>
    <w:pPr>
      <w:keepNext/>
      <w:spacing w:before="240" w:after="60" w:line="240" w:lineRule="auto"/>
      <w:outlineLvl w:val="1"/>
    </w:pPr>
    <w:rPr>
      <w:rFonts w:ascii="Calibri Light" w:eastAsia="Times New Roman" w:hAnsi="Calibri Light" w:cs="Times New Roman"/>
      <w:b/>
      <w:bCs/>
      <w:i/>
      <w:iCs/>
      <w:sz w:val="28"/>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touradres">
    <w:name w:val="Retouradres"/>
    <w:basedOn w:val="Standaard"/>
    <w:link w:val="RetouradresChar"/>
    <w:uiPriority w:val="10"/>
    <w:qFormat/>
    <w:rsid w:val="00AA5D25"/>
    <w:rPr>
      <w:sz w:val="12"/>
    </w:rPr>
  </w:style>
  <w:style w:type="paragraph" w:customStyle="1" w:styleId="Geadresseerde">
    <w:name w:val="Geadresseerde"/>
    <w:basedOn w:val="Standaard"/>
    <w:link w:val="GeadresseerdeChar"/>
    <w:uiPriority w:val="9"/>
    <w:qFormat/>
    <w:rsid w:val="00AA5D25"/>
    <w:rPr>
      <w:sz w:val="17"/>
    </w:rPr>
  </w:style>
  <w:style w:type="character" w:customStyle="1" w:styleId="RetouradresChar">
    <w:name w:val="Retouradres Char"/>
    <w:basedOn w:val="Standaardalinea-lettertype"/>
    <w:link w:val="Retouradres"/>
    <w:uiPriority w:val="10"/>
    <w:rsid w:val="00D7012E"/>
    <w:rPr>
      <w:rFonts w:ascii="Verdana" w:hAnsi="Verdana"/>
      <w:sz w:val="12"/>
    </w:rPr>
  </w:style>
  <w:style w:type="paragraph" w:customStyle="1" w:styleId="Onderwerp">
    <w:name w:val="Onderwerp"/>
    <w:basedOn w:val="Standaard"/>
    <w:next w:val="BroodtekstOnderwerp"/>
    <w:link w:val="OnderwerpChar"/>
    <w:uiPriority w:val="8"/>
    <w:qFormat/>
    <w:rsid w:val="00A21486"/>
    <w:pPr>
      <w:spacing w:line="170" w:lineRule="exact"/>
    </w:pPr>
    <w:rPr>
      <w:sz w:val="12"/>
    </w:rPr>
  </w:style>
  <w:style w:type="character" w:customStyle="1" w:styleId="GeadresseerdeChar">
    <w:name w:val="Geadresseerde Char"/>
    <w:basedOn w:val="Standaardalinea-lettertype"/>
    <w:link w:val="Geadresseerde"/>
    <w:uiPriority w:val="9"/>
    <w:rsid w:val="00D7012E"/>
    <w:rPr>
      <w:rFonts w:ascii="Verdana" w:hAnsi="Verdana"/>
      <w:sz w:val="17"/>
    </w:rPr>
  </w:style>
  <w:style w:type="paragraph" w:customStyle="1" w:styleId="BroodtekstOnderwerp">
    <w:name w:val="Broodtekst Onderwerp"/>
    <w:basedOn w:val="Standaard"/>
    <w:link w:val="BroodtekstOnderwerpChar"/>
    <w:uiPriority w:val="18"/>
    <w:qFormat/>
    <w:rsid w:val="00A21486"/>
    <w:pPr>
      <w:spacing w:line="170" w:lineRule="exact"/>
    </w:pPr>
    <w:rPr>
      <w:sz w:val="14"/>
    </w:rPr>
  </w:style>
  <w:style w:type="character" w:customStyle="1" w:styleId="OnderwerpChar">
    <w:name w:val="Onderwerp Char"/>
    <w:basedOn w:val="Standaardalinea-lettertype"/>
    <w:link w:val="Onderwerp"/>
    <w:uiPriority w:val="8"/>
    <w:rsid w:val="00D7012E"/>
    <w:rPr>
      <w:rFonts w:ascii="Verdana" w:hAnsi="Verdana"/>
      <w:sz w:val="12"/>
    </w:rPr>
  </w:style>
  <w:style w:type="paragraph" w:styleId="Titel">
    <w:name w:val="Title"/>
    <w:basedOn w:val="Standaard"/>
    <w:link w:val="TitelChar"/>
    <w:uiPriority w:val="6"/>
    <w:qFormat/>
    <w:rsid w:val="00404C44"/>
    <w:pPr>
      <w:tabs>
        <w:tab w:val="left" w:pos="510"/>
      </w:tabs>
      <w:spacing w:line="383" w:lineRule="exact"/>
      <w:contextualSpacing/>
    </w:pPr>
    <w:rPr>
      <w:rFonts w:eastAsiaTheme="majorEastAsia" w:cstheme="majorBidi"/>
      <w:b/>
      <w:spacing w:val="-10"/>
      <w:kern w:val="28"/>
      <w:sz w:val="26"/>
      <w:szCs w:val="56"/>
    </w:rPr>
  </w:style>
  <w:style w:type="character" w:customStyle="1" w:styleId="BroodtekstOnderwerpChar">
    <w:name w:val="Broodtekst Onderwerp Char"/>
    <w:basedOn w:val="Standaardalinea-lettertype"/>
    <w:link w:val="BroodtekstOnderwerp"/>
    <w:uiPriority w:val="18"/>
    <w:rsid w:val="00D7012E"/>
    <w:rPr>
      <w:rFonts w:ascii="Verdana" w:hAnsi="Verdana"/>
      <w:sz w:val="14"/>
    </w:rPr>
  </w:style>
  <w:style w:type="character" w:customStyle="1" w:styleId="TitelChar">
    <w:name w:val="Titel Char"/>
    <w:basedOn w:val="Standaardalinea-lettertype"/>
    <w:link w:val="Titel"/>
    <w:uiPriority w:val="6"/>
    <w:rsid w:val="00D7012E"/>
    <w:rPr>
      <w:rFonts w:ascii="Verdana" w:eastAsiaTheme="majorEastAsia" w:hAnsi="Verdana" w:cstheme="majorBidi"/>
      <w:b/>
      <w:spacing w:val="-10"/>
      <w:kern w:val="28"/>
      <w:sz w:val="26"/>
      <w:szCs w:val="56"/>
    </w:rPr>
  </w:style>
  <w:style w:type="paragraph" w:customStyle="1" w:styleId="Hoofdkop">
    <w:name w:val="Hoofdkop"/>
    <w:basedOn w:val="Standaard"/>
    <w:next w:val="Broodtekst"/>
    <w:link w:val="HoofdkopChar"/>
    <w:uiPriority w:val="3"/>
    <w:qFormat/>
    <w:rsid w:val="0041130C"/>
    <w:pPr>
      <w:numPr>
        <w:numId w:val="3"/>
      </w:numPr>
      <w:tabs>
        <w:tab w:val="left" w:pos="510"/>
      </w:tabs>
      <w:spacing w:before="255" w:after="255"/>
      <w:ind w:left="567" w:hanging="567"/>
    </w:pPr>
    <w:rPr>
      <w:b/>
    </w:rPr>
  </w:style>
  <w:style w:type="paragraph" w:customStyle="1" w:styleId="Paragraafkop">
    <w:name w:val="Paragraafkop"/>
    <w:basedOn w:val="Standaard"/>
    <w:next w:val="Broodtekst"/>
    <w:link w:val="ParagraafkopChar"/>
    <w:uiPriority w:val="4"/>
    <w:qFormat/>
    <w:rsid w:val="0041130C"/>
    <w:pPr>
      <w:numPr>
        <w:ilvl w:val="1"/>
        <w:numId w:val="3"/>
      </w:numPr>
      <w:tabs>
        <w:tab w:val="left" w:pos="510"/>
      </w:tabs>
      <w:ind w:left="567" w:hanging="567"/>
    </w:pPr>
    <w:rPr>
      <w:b/>
    </w:rPr>
  </w:style>
  <w:style w:type="character" w:customStyle="1" w:styleId="HoofdkopChar">
    <w:name w:val="Hoofdkop Char"/>
    <w:basedOn w:val="Standaardalinea-lettertype"/>
    <w:link w:val="Hoofdkop"/>
    <w:uiPriority w:val="3"/>
    <w:rsid w:val="0041130C"/>
    <w:rPr>
      <w:rFonts w:ascii="Verdana" w:hAnsi="Verdana"/>
      <w:b/>
    </w:rPr>
  </w:style>
  <w:style w:type="paragraph" w:customStyle="1" w:styleId="Alineakop">
    <w:name w:val="Alineakop"/>
    <w:basedOn w:val="Standaard"/>
    <w:next w:val="Broodtekst"/>
    <w:link w:val="AlineakopChar"/>
    <w:uiPriority w:val="5"/>
    <w:qFormat/>
    <w:rsid w:val="005F4256"/>
    <w:pPr>
      <w:numPr>
        <w:ilvl w:val="2"/>
        <w:numId w:val="3"/>
      </w:numPr>
      <w:ind w:left="0" w:firstLine="0"/>
    </w:pPr>
    <w:rPr>
      <w:i/>
    </w:rPr>
  </w:style>
  <w:style w:type="character" w:customStyle="1" w:styleId="ParagraafkopChar">
    <w:name w:val="Paragraafkop Char"/>
    <w:basedOn w:val="Standaardalinea-lettertype"/>
    <w:link w:val="Paragraafkop"/>
    <w:uiPriority w:val="4"/>
    <w:rsid w:val="0041130C"/>
    <w:rPr>
      <w:rFonts w:ascii="Verdana" w:hAnsi="Verdana"/>
      <w:b/>
      <w:sz w:val="19"/>
    </w:rPr>
  </w:style>
  <w:style w:type="paragraph" w:customStyle="1" w:styleId="Broodtekst">
    <w:name w:val="Broodtekst"/>
    <w:basedOn w:val="Standaard"/>
    <w:link w:val="BroodtekstChar"/>
    <w:uiPriority w:val="1"/>
    <w:qFormat/>
    <w:rsid w:val="008650E6"/>
  </w:style>
  <w:style w:type="character" w:customStyle="1" w:styleId="AlineakopChar">
    <w:name w:val="Alineakop Char"/>
    <w:basedOn w:val="Standaardalinea-lettertype"/>
    <w:link w:val="Alineakop"/>
    <w:uiPriority w:val="5"/>
    <w:rsid w:val="005F4256"/>
    <w:rPr>
      <w:rFonts w:ascii="Verdana" w:hAnsi="Verdana"/>
      <w:i/>
      <w:sz w:val="19"/>
    </w:rPr>
  </w:style>
  <w:style w:type="paragraph" w:customStyle="1" w:styleId="Opsommingstreepjes">
    <w:name w:val="Opsommingstreepjes"/>
    <w:basedOn w:val="Standaard"/>
    <w:link w:val="OpsommingstreepjesChar"/>
    <w:uiPriority w:val="1"/>
    <w:qFormat/>
    <w:rsid w:val="000200A4"/>
    <w:pPr>
      <w:numPr>
        <w:numId w:val="1"/>
      </w:numPr>
      <w:tabs>
        <w:tab w:val="left" w:pos="340"/>
      </w:tabs>
      <w:ind w:left="714" w:hanging="357"/>
    </w:pPr>
  </w:style>
  <w:style w:type="character" w:customStyle="1" w:styleId="BroodtekstChar">
    <w:name w:val="Broodtekst Char"/>
    <w:basedOn w:val="Standaardalinea-lettertype"/>
    <w:link w:val="Broodtekst"/>
    <w:uiPriority w:val="1"/>
    <w:rsid w:val="001C4936"/>
    <w:rPr>
      <w:rFonts w:ascii="Verdana" w:hAnsi="Verdana"/>
      <w:sz w:val="19"/>
    </w:rPr>
  </w:style>
  <w:style w:type="paragraph" w:customStyle="1" w:styleId="OpsommingCijfers">
    <w:name w:val="Opsomming Cijfers"/>
    <w:basedOn w:val="Standaard"/>
    <w:link w:val="OpsommingCijfersChar"/>
    <w:uiPriority w:val="2"/>
    <w:qFormat/>
    <w:rsid w:val="00681094"/>
    <w:pPr>
      <w:numPr>
        <w:numId w:val="2"/>
      </w:numPr>
      <w:tabs>
        <w:tab w:val="left" w:pos="340"/>
      </w:tabs>
      <w:ind w:left="714" w:hanging="357"/>
    </w:pPr>
  </w:style>
  <w:style w:type="character" w:customStyle="1" w:styleId="OpsommingstreepjesChar">
    <w:name w:val="Opsommingstreepjes Char"/>
    <w:basedOn w:val="Standaardalinea-lettertype"/>
    <w:link w:val="Opsommingstreepjes"/>
    <w:uiPriority w:val="1"/>
    <w:rsid w:val="00D7012E"/>
    <w:rPr>
      <w:rFonts w:ascii="Verdana" w:hAnsi="Verdana"/>
      <w:sz w:val="19"/>
    </w:rPr>
  </w:style>
  <w:style w:type="paragraph" w:customStyle="1" w:styleId="Voetnoot">
    <w:name w:val="Voetnoot"/>
    <w:basedOn w:val="Standaard"/>
    <w:link w:val="VoetnootChar"/>
    <w:uiPriority w:val="16"/>
    <w:qFormat/>
    <w:rsid w:val="000A57B5"/>
    <w:rPr>
      <w:sz w:val="17"/>
    </w:rPr>
  </w:style>
  <w:style w:type="character" w:customStyle="1" w:styleId="OpsommingCijfersChar">
    <w:name w:val="Opsomming Cijfers Char"/>
    <w:basedOn w:val="Standaardalinea-lettertype"/>
    <w:link w:val="OpsommingCijfers"/>
    <w:uiPriority w:val="2"/>
    <w:rsid w:val="00D7012E"/>
    <w:rPr>
      <w:rFonts w:ascii="Verdana" w:hAnsi="Verdana"/>
      <w:sz w:val="19"/>
    </w:rPr>
  </w:style>
  <w:style w:type="paragraph" w:customStyle="1" w:styleId="Kenmerkblokje">
    <w:name w:val="Kenmerkblokje"/>
    <w:basedOn w:val="Standaard"/>
    <w:next w:val="BroodtekstKenmerkblokje"/>
    <w:link w:val="KenmerkblokjeChar"/>
    <w:uiPriority w:val="11"/>
    <w:qFormat/>
    <w:rsid w:val="002333E2"/>
    <w:pPr>
      <w:spacing w:line="170" w:lineRule="exact"/>
    </w:pPr>
    <w:rPr>
      <w:color w:val="B3B3B3"/>
      <w:sz w:val="12"/>
    </w:rPr>
  </w:style>
  <w:style w:type="character" w:customStyle="1" w:styleId="VoetnootChar">
    <w:name w:val="Voetnoot Char"/>
    <w:basedOn w:val="Standaardalinea-lettertype"/>
    <w:link w:val="Voetnoot"/>
    <w:uiPriority w:val="16"/>
    <w:rsid w:val="00D7012E"/>
    <w:rPr>
      <w:rFonts w:ascii="Verdana" w:hAnsi="Verdana"/>
      <w:sz w:val="17"/>
    </w:rPr>
  </w:style>
  <w:style w:type="paragraph" w:customStyle="1" w:styleId="BroodtekstKenmerkblokje">
    <w:name w:val="Broodtekst Kenmerkblokje"/>
    <w:basedOn w:val="Standaard"/>
    <w:link w:val="BroodtekstKenmerkblokjeChar"/>
    <w:uiPriority w:val="20"/>
    <w:qFormat/>
    <w:rsid w:val="008D289B"/>
    <w:pPr>
      <w:spacing w:line="170" w:lineRule="exact"/>
    </w:pPr>
    <w:rPr>
      <w:color w:val="B3B3B3"/>
      <w:sz w:val="14"/>
    </w:rPr>
  </w:style>
  <w:style w:type="character" w:customStyle="1" w:styleId="KenmerkblokjeChar">
    <w:name w:val="Kenmerkblokje Char"/>
    <w:basedOn w:val="Standaardalinea-lettertype"/>
    <w:link w:val="Kenmerkblokje"/>
    <w:uiPriority w:val="11"/>
    <w:rsid w:val="00D7012E"/>
    <w:rPr>
      <w:rFonts w:ascii="Verdana" w:hAnsi="Verdana"/>
      <w:color w:val="B3B3B3"/>
      <w:sz w:val="12"/>
    </w:rPr>
  </w:style>
  <w:style w:type="paragraph" w:customStyle="1" w:styleId="NAWGegevens">
    <w:name w:val="NAW Gegevens"/>
    <w:basedOn w:val="Standaard"/>
    <w:next w:val="BroodtekstNAWGegevens"/>
    <w:link w:val="NAWGegevensChar"/>
    <w:uiPriority w:val="7"/>
    <w:qFormat/>
    <w:rsid w:val="002E634E"/>
    <w:pPr>
      <w:spacing w:line="170" w:lineRule="exact"/>
    </w:pPr>
    <w:rPr>
      <w:b/>
      <w:color w:val="B3B3B3"/>
      <w:sz w:val="12"/>
    </w:rPr>
  </w:style>
  <w:style w:type="character" w:customStyle="1" w:styleId="BroodtekstKenmerkblokjeChar">
    <w:name w:val="Broodtekst Kenmerkblokje Char"/>
    <w:basedOn w:val="Standaardalinea-lettertype"/>
    <w:link w:val="BroodtekstKenmerkblokje"/>
    <w:uiPriority w:val="20"/>
    <w:rsid w:val="00D7012E"/>
    <w:rPr>
      <w:rFonts w:ascii="Verdana" w:hAnsi="Verdana"/>
      <w:color w:val="B3B3B3"/>
      <w:sz w:val="14"/>
    </w:rPr>
  </w:style>
  <w:style w:type="paragraph" w:customStyle="1" w:styleId="BroodtekstNAWGegevens">
    <w:name w:val="Broodtekst NAW Gegevens"/>
    <w:basedOn w:val="Standaard"/>
    <w:link w:val="BroodtekstNAWGegevensChar"/>
    <w:uiPriority w:val="19"/>
    <w:qFormat/>
    <w:rsid w:val="001723DC"/>
    <w:pPr>
      <w:spacing w:line="170" w:lineRule="exact"/>
    </w:pPr>
    <w:rPr>
      <w:color w:val="B3B3B3"/>
      <w:sz w:val="12"/>
    </w:rPr>
  </w:style>
  <w:style w:type="character" w:customStyle="1" w:styleId="NAWGegevensChar">
    <w:name w:val="NAW Gegevens Char"/>
    <w:basedOn w:val="Standaardalinea-lettertype"/>
    <w:link w:val="NAWGegevens"/>
    <w:uiPriority w:val="7"/>
    <w:rsid w:val="00D7012E"/>
    <w:rPr>
      <w:rFonts w:ascii="Verdana" w:hAnsi="Verdana"/>
      <w:b/>
      <w:color w:val="B3B3B3"/>
      <w:sz w:val="12"/>
    </w:rPr>
  </w:style>
  <w:style w:type="paragraph" w:customStyle="1" w:styleId="CommercileVoetregel">
    <w:name w:val="Commerciële Voetregel"/>
    <w:basedOn w:val="Standaard"/>
    <w:link w:val="CommercileVoetregelChar"/>
    <w:uiPriority w:val="15"/>
    <w:qFormat/>
    <w:rsid w:val="002D0E65"/>
    <w:rPr>
      <w:color w:val="B3B3B3"/>
      <w:sz w:val="14"/>
    </w:rPr>
  </w:style>
  <w:style w:type="character" w:customStyle="1" w:styleId="BroodtekstNAWGegevensChar">
    <w:name w:val="Broodtekst NAW Gegevens Char"/>
    <w:basedOn w:val="Standaardalinea-lettertype"/>
    <w:link w:val="BroodtekstNAWGegevens"/>
    <w:uiPriority w:val="19"/>
    <w:rsid w:val="00D7012E"/>
    <w:rPr>
      <w:rFonts w:ascii="Verdana" w:hAnsi="Verdana"/>
      <w:color w:val="B3B3B3"/>
      <w:sz w:val="12"/>
    </w:rPr>
  </w:style>
  <w:style w:type="paragraph" w:customStyle="1" w:styleId="NaamopVolgvel">
    <w:name w:val="Naam op Volgvel"/>
    <w:basedOn w:val="Standaard"/>
    <w:link w:val="NaamopVolgvelChar"/>
    <w:uiPriority w:val="14"/>
    <w:qFormat/>
    <w:rsid w:val="000606BB"/>
    <w:pPr>
      <w:spacing w:line="170" w:lineRule="exact"/>
    </w:pPr>
    <w:rPr>
      <w:b/>
      <w:sz w:val="17"/>
    </w:rPr>
  </w:style>
  <w:style w:type="character" w:customStyle="1" w:styleId="CommercileVoetregelChar">
    <w:name w:val="Commerciële Voetregel Char"/>
    <w:basedOn w:val="Standaardalinea-lettertype"/>
    <w:link w:val="CommercileVoetregel"/>
    <w:uiPriority w:val="15"/>
    <w:rsid w:val="00D7012E"/>
    <w:rPr>
      <w:rFonts w:ascii="Verdana" w:hAnsi="Verdana"/>
      <w:color w:val="B3B3B3"/>
      <w:sz w:val="14"/>
    </w:rPr>
  </w:style>
  <w:style w:type="paragraph" w:customStyle="1" w:styleId="Status">
    <w:name w:val="Status"/>
    <w:basedOn w:val="Standaard"/>
    <w:link w:val="StatusChar"/>
    <w:uiPriority w:val="17"/>
    <w:qFormat/>
    <w:rsid w:val="000606BB"/>
    <w:pPr>
      <w:spacing w:line="120" w:lineRule="exact"/>
    </w:pPr>
    <w:rPr>
      <w:sz w:val="12"/>
    </w:rPr>
  </w:style>
  <w:style w:type="character" w:customStyle="1" w:styleId="NaamopVolgvelChar">
    <w:name w:val="Naam op Volgvel Char"/>
    <w:basedOn w:val="Standaardalinea-lettertype"/>
    <w:link w:val="NaamopVolgvel"/>
    <w:uiPriority w:val="14"/>
    <w:rsid w:val="00D7012E"/>
    <w:rPr>
      <w:rFonts w:ascii="Verdana" w:hAnsi="Verdana"/>
      <w:b/>
      <w:sz w:val="17"/>
    </w:rPr>
  </w:style>
  <w:style w:type="paragraph" w:customStyle="1" w:styleId="AanVan">
    <w:name w:val="AanVan"/>
    <w:basedOn w:val="Standaard"/>
    <w:next w:val="BroodtekstAanVan"/>
    <w:link w:val="AanVanChar"/>
    <w:uiPriority w:val="12"/>
    <w:qFormat/>
    <w:rsid w:val="002703EE"/>
    <w:pPr>
      <w:spacing w:line="170" w:lineRule="exact"/>
    </w:pPr>
    <w:rPr>
      <w:sz w:val="12"/>
    </w:rPr>
  </w:style>
  <w:style w:type="character" w:customStyle="1" w:styleId="StatusChar">
    <w:name w:val="Status Char"/>
    <w:basedOn w:val="Standaardalinea-lettertype"/>
    <w:link w:val="Status"/>
    <w:uiPriority w:val="17"/>
    <w:rsid w:val="00D7012E"/>
    <w:rPr>
      <w:rFonts w:ascii="Verdana" w:hAnsi="Verdana"/>
      <w:sz w:val="12"/>
    </w:rPr>
  </w:style>
  <w:style w:type="paragraph" w:customStyle="1" w:styleId="BroodtekstAanVan">
    <w:name w:val="Broodtekst AanVan"/>
    <w:basedOn w:val="Standaard"/>
    <w:link w:val="BroodtekstAanVanChar"/>
    <w:uiPriority w:val="21"/>
    <w:qFormat/>
    <w:rsid w:val="002703EE"/>
    <w:rPr>
      <w:sz w:val="17"/>
    </w:rPr>
  </w:style>
  <w:style w:type="character" w:customStyle="1" w:styleId="AanVanChar">
    <w:name w:val="AanVan Char"/>
    <w:basedOn w:val="Standaardalinea-lettertype"/>
    <w:link w:val="AanVan"/>
    <w:uiPriority w:val="12"/>
    <w:rsid w:val="00D7012E"/>
    <w:rPr>
      <w:rFonts w:ascii="Verdana" w:hAnsi="Verdana"/>
      <w:sz w:val="12"/>
    </w:rPr>
  </w:style>
  <w:style w:type="paragraph" w:customStyle="1" w:styleId="NaamDocument">
    <w:name w:val="Naam Document"/>
    <w:basedOn w:val="Standaard"/>
    <w:link w:val="NaamDocumentChar"/>
    <w:uiPriority w:val="13"/>
    <w:qFormat/>
    <w:rsid w:val="002703EE"/>
    <w:pPr>
      <w:spacing w:line="260" w:lineRule="exact"/>
    </w:pPr>
    <w:rPr>
      <w:b/>
      <w:sz w:val="26"/>
    </w:rPr>
  </w:style>
  <w:style w:type="character" w:customStyle="1" w:styleId="BroodtekstAanVanChar">
    <w:name w:val="Broodtekst AanVan Char"/>
    <w:basedOn w:val="Standaardalinea-lettertype"/>
    <w:link w:val="BroodtekstAanVan"/>
    <w:uiPriority w:val="21"/>
    <w:rsid w:val="006E19C9"/>
    <w:rPr>
      <w:rFonts w:ascii="Verdana" w:hAnsi="Verdana"/>
      <w:sz w:val="17"/>
    </w:rPr>
  </w:style>
  <w:style w:type="character" w:customStyle="1" w:styleId="NaamDocumentChar">
    <w:name w:val="Naam Document Char"/>
    <w:basedOn w:val="Standaardalinea-lettertype"/>
    <w:link w:val="NaamDocument"/>
    <w:uiPriority w:val="13"/>
    <w:rsid w:val="00D7012E"/>
    <w:rPr>
      <w:rFonts w:ascii="Verdana" w:hAnsi="Verdana"/>
      <w:b/>
      <w:sz w:val="26"/>
    </w:rPr>
  </w:style>
  <w:style w:type="character" w:styleId="Hyperlink">
    <w:name w:val="Hyperlink"/>
    <w:uiPriority w:val="99"/>
    <w:rsid w:val="00414CD1"/>
    <w:rPr>
      <w:rFonts w:cs="Times New Roman"/>
      <w:color w:val="0000FF"/>
      <w:u w:val="single"/>
    </w:rPr>
  </w:style>
  <w:style w:type="paragraph" w:styleId="Koptekst">
    <w:name w:val="header"/>
    <w:basedOn w:val="Standaard"/>
    <w:link w:val="KoptekstChar"/>
    <w:unhideWhenUsed/>
    <w:rsid w:val="00414CD1"/>
    <w:pPr>
      <w:tabs>
        <w:tab w:val="center" w:pos="4536"/>
        <w:tab w:val="right" w:pos="9072"/>
      </w:tabs>
      <w:spacing w:line="240" w:lineRule="auto"/>
    </w:pPr>
  </w:style>
  <w:style w:type="character" w:customStyle="1" w:styleId="KoptekstChar">
    <w:name w:val="Koptekst Char"/>
    <w:basedOn w:val="Standaardalinea-lettertype"/>
    <w:link w:val="Koptekst"/>
    <w:rsid w:val="00414CD1"/>
    <w:rPr>
      <w:rFonts w:ascii="Verdana" w:hAnsi="Verdana"/>
      <w:sz w:val="19"/>
    </w:rPr>
  </w:style>
  <w:style w:type="paragraph" w:styleId="Voettekst">
    <w:name w:val="footer"/>
    <w:basedOn w:val="Standaard"/>
    <w:link w:val="VoettekstChar"/>
    <w:uiPriority w:val="99"/>
    <w:unhideWhenUsed/>
    <w:rsid w:val="00414C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4CD1"/>
    <w:rPr>
      <w:rFonts w:ascii="Verdana" w:hAnsi="Verdana"/>
      <w:sz w:val="19"/>
    </w:rPr>
  </w:style>
  <w:style w:type="character" w:customStyle="1" w:styleId="Kop1Char">
    <w:name w:val="Kop 1 Char"/>
    <w:basedOn w:val="Standaardalinea-lettertype"/>
    <w:link w:val="Kop1"/>
    <w:uiPriority w:val="9"/>
    <w:rsid w:val="008C047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C0471"/>
    <w:pPr>
      <w:spacing w:line="259" w:lineRule="auto"/>
      <w:outlineLvl w:val="9"/>
    </w:pPr>
    <w:rPr>
      <w:rFonts w:ascii="Calibri Light" w:eastAsia="Times New Roman" w:hAnsi="Calibri Light" w:cs="Times New Roman"/>
      <w:color w:val="2F5496"/>
      <w:lang w:eastAsia="nl-NL"/>
    </w:rPr>
  </w:style>
  <w:style w:type="paragraph" w:styleId="Inhopg1">
    <w:name w:val="toc 1"/>
    <w:basedOn w:val="Standaard"/>
    <w:next w:val="Standaard"/>
    <w:autoRedefine/>
    <w:uiPriority w:val="39"/>
    <w:rsid w:val="008C0471"/>
    <w:pPr>
      <w:tabs>
        <w:tab w:val="right" w:leader="dot" w:pos="7239"/>
      </w:tabs>
      <w:spacing w:line="240" w:lineRule="auto"/>
    </w:pPr>
    <w:rPr>
      <w:rFonts w:ascii="Arial" w:eastAsia="Times New Roman" w:hAnsi="Arial" w:cs="Arial"/>
      <w:b/>
      <w:bCs/>
      <w:noProof/>
      <w:sz w:val="24"/>
      <w:szCs w:val="24"/>
    </w:rPr>
  </w:style>
  <w:style w:type="paragraph" w:styleId="Inhopg2">
    <w:name w:val="toc 2"/>
    <w:basedOn w:val="Standaard"/>
    <w:next w:val="Standaard"/>
    <w:autoRedefine/>
    <w:uiPriority w:val="39"/>
    <w:rsid w:val="008C0471"/>
    <w:pPr>
      <w:tabs>
        <w:tab w:val="right" w:leader="dot" w:pos="7239"/>
      </w:tabs>
      <w:spacing w:line="240" w:lineRule="auto"/>
      <w:ind w:left="240"/>
    </w:pPr>
    <w:rPr>
      <w:rFonts w:ascii="Arial" w:eastAsia="Times New Roman" w:hAnsi="Arial" w:cs="Arial"/>
      <w:b/>
      <w:bCs/>
      <w:noProof/>
      <w:sz w:val="24"/>
      <w:szCs w:val="24"/>
      <w:lang w:val="en-GB"/>
    </w:rPr>
  </w:style>
  <w:style w:type="character" w:customStyle="1" w:styleId="Kop2Char">
    <w:name w:val="Kop 2 Char"/>
    <w:basedOn w:val="Standaardalinea-lettertype"/>
    <w:link w:val="Kop2"/>
    <w:rsid w:val="005B71C7"/>
    <w:rPr>
      <w:rFonts w:ascii="Calibri Light" w:eastAsia="Times New Roman" w:hAnsi="Calibri Light" w:cs="Times New Roman"/>
      <w:b/>
      <w:bCs/>
      <w:i/>
      <w:iCs/>
      <w:sz w:val="28"/>
      <w:szCs w:val="28"/>
      <w:lang w:val="en-GB"/>
    </w:rPr>
  </w:style>
  <w:style w:type="paragraph" w:styleId="Plattetekst">
    <w:name w:val="Body Text"/>
    <w:basedOn w:val="Standaard"/>
    <w:link w:val="PlattetekstChar"/>
    <w:rsid w:val="005B71C7"/>
    <w:pPr>
      <w:spacing w:line="240" w:lineRule="auto"/>
    </w:pPr>
    <w:rPr>
      <w:rFonts w:ascii="Univers" w:eastAsia="Times New Roman" w:hAnsi="Univers" w:cs="Times New Roman"/>
      <w:kern w:val="20"/>
      <w:sz w:val="20"/>
      <w:szCs w:val="20"/>
      <w:lang w:eastAsia="nl-NL"/>
    </w:rPr>
  </w:style>
  <w:style w:type="character" w:customStyle="1" w:styleId="PlattetekstChar">
    <w:name w:val="Platte tekst Char"/>
    <w:basedOn w:val="Standaardalinea-lettertype"/>
    <w:link w:val="Plattetekst"/>
    <w:rsid w:val="005B71C7"/>
    <w:rPr>
      <w:rFonts w:ascii="Univers" w:eastAsia="Times New Roman" w:hAnsi="Univers" w:cs="Times New Roman"/>
      <w:kern w:val="20"/>
      <w:sz w:val="20"/>
      <w:szCs w:val="20"/>
      <w:lang w:eastAsia="nl-NL"/>
    </w:rPr>
  </w:style>
  <w:style w:type="table" w:styleId="Tabelraster">
    <w:name w:val="Table Grid"/>
    <w:basedOn w:val="Standaardtabel"/>
    <w:uiPriority w:val="39"/>
    <w:rsid w:val="0092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9262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Verwijzingopmerking">
    <w:name w:val="annotation reference"/>
    <w:basedOn w:val="Standaardalinea-lettertype"/>
    <w:uiPriority w:val="99"/>
    <w:semiHidden/>
    <w:unhideWhenUsed/>
    <w:rsid w:val="003913CC"/>
    <w:rPr>
      <w:sz w:val="16"/>
      <w:szCs w:val="16"/>
    </w:rPr>
  </w:style>
  <w:style w:type="paragraph" w:styleId="Tekstopmerking">
    <w:name w:val="annotation text"/>
    <w:basedOn w:val="Standaard"/>
    <w:link w:val="TekstopmerkingChar"/>
    <w:uiPriority w:val="99"/>
    <w:semiHidden/>
    <w:unhideWhenUsed/>
    <w:rsid w:val="003913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13CC"/>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913CC"/>
    <w:rPr>
      <w:b/>
      <w:bCs/>
    </w:rPr>
  </w:style>
  <w:style w:type="character" w:customStyle="1" w:styleId="OnderwerpvanopmerkingChar">
    <w:name w:val="Onderwerp van opmerking Char"/>
    <w:basedOn w:val="TekstopmerkingChar"/>
    <w:link w:val="Onderwerpvanopmerking"/>
    <w:uiPriority w:val="99"/>
    <w:semiHidden/>
    <w:rsid w:val="003913CC"/>
    <w:rPr>
      <w:rFonts w:ascii="Verdana" w:hAnsi="Verdana"/>
      <w:b/>
      <w:bCs/>
      <w:sz w:val="20"/>
      <w:szCs w:val="20"/>
    </w:rPr>
  </w:style>
  <w:style w:type="paragraph" w:styleId="Ballontekst">
    <w:name w:val="Balloon Text"/>
    <w:basedOn w:val="Standaard"/>
    <w:link w:val="BallontekstChar"/>
    <w:uiPriority w:val="99"/>
    <w:semiHidden/>
    <w:unhideWhenUsed/>
    <w:rsid w:val="003913C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1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3393">
      <w:bodyDiv w:val="1"/>
      <w:marLeft w:val="0"/>
      <w:marRight w:val="0"/>
      <w:marTop w:val="0"/>
      <w:marBottom w:val="0"/>
      <w:divBdr>
        <w:top w:val="none" w:sz="0" w:space="0" w:color="auto"/>
        <w:left w:val="none" w:sz="0" w:space="0" w:color="auto"/>
        <w:bottom w:val="none" w:sz="0" w:space="0" w:color="auto"/>
        <w:right w:val="none" w:sz="0" w:space="0" w:color="auto"/>
      </w:divBdr>
    </w:div>
    <w:div w:id="584581667">
      <w:bodyDiv w:val="1"/>
      <w:marLeft w:val="0"/>
      <w:marRight w:val="0"/>
      <w:marTop w:val="0"/>
      <w:marBottom w:val="0"/>
      <w:divBdr>
        <w:top w:val="none" w:sz="0" w:space="0" w:color="auto"/>
        <w:left w:val="none" w:sz="0" w:space="0" w:color="auto"/>
        <w:bottom w:val="none" w:sz="0" w:space="0" w:color="auto"/>
        <w:right w:val="none" w:sz="0" w:space="0" w:color="auto"/>
      </w:divBdr>
    </w:div>
    <w:div w:id="748700512">
      <w:bodyDiv w:val="1"/>
      <w:marLeft w:val="0"/>
      <w:marRight w:val="0"/>
      <w:marTop w:val="0"/>
      <w:marBottom w:val="0"/>
      <w:divBdr>
        <w:top w:val="none" w:sz="0" w:space="0" w:color="auto"/>
        <w:left w:val="none" w:sz="0" w:space="0" w:color="auto"/>
        <w:bottom w:val="none" w:sz="0" w:space="0" w:color="auto"/>
        <w:right w:val="none" w:sz="0" w:space="0" w:color="auto"/>
      </w:divBdr>
    </w:div>
    <w:div w:id="836533162">
      <w:bodyDiv w:val="1"/>
      <w:marLeft w:val="0"/>
      <w:marRight w:val="0"/>
      <w:marTop w:val="0"/>
      <w:marBottom w:val="0"/>
      <w:divBdr>
        <w:top w:val="none" w:sz="0" w:space="0" w:color="auto"/>
        <w:left w:val="none" w:sz="0" w:space="0" w:color="auto"/>
        <w:bottom w:val="none" w:sz="0" w:space="0" w:color="auto"/>
        <w:right w:val="none" w:sz="0" w:space="0" w:color="auto"/>
      </w:divBdr>
    </w:div>
    <w:div w:id="1198129708">
      <w:bodyDiv w:val="1"/>
      <w:marLeft w:val="0"/>
      <w:marRight w:val="0"/>
      <w:marTop w:val="0"/>
      <w:marBottom w:val="0"/>
      <w:divBdr>
        <w:top w:val="none" w:sz="0" w:space="0" w:color="auto"/>
        <w:left w:val="none" w:sz="0" w:space="0" w:color="auto"/>
        <w:bottom w:val="none" w:sz="0" w:space="0" w:color="auto"/>
        <w:right w:val="none" w:sz="0" w:space="0" w:color="auto"/>
      </w:divBdr>
    </w:div>
    <w:div w:id="2039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9ED0-F513-42B7-A792-1F702A6E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3B2B911F.dotm</Template>
  <TotalTime>0</TotalTime>
  <Pages>7</Pages>
  <Words>1117</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Hanegraaf, R. (Randall)</dc:creator>
  <cp:keywords/>
  <dc:description/>
  <cp:lastModifiedBy>Hanegraaf, R. (Randall)</cp:lastModifiedBy>
  <cp:revision>4</cp:revision>
  <dcterms:created xsi:type="dcterms:W3CDTF">2020-04-24T14:33:00Z</dcterms:created>
  <dcterms:modified xsi:type="dcterms:W3CDTF">2020-04-24T14:55:00Z</dcterms:modified>
</cp:coreProperties>
</file>